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3FF" w14:textId="38EFFC30" w:rsidR="000D4109" w:rsidRDefault="000D4109" w:rsidP="000D4109">
      <w:pPr>
        <w:jc w:val="center"/>
        <w:rPr>
          <w:b/>
          <w:sz w:val="24"/>
          <w:u w:val="single"/>
          <w:lang w:val="en-GB"/>
        </w:rPr>
      </w:pPr>
      <w:r w:rsidRPr="00790061">
        <w:rPr>
          <w:b/>
          <w:sz w:val="24"/>
          <w:u w:val="single"/>
          <w:lang w:val="en-GB"/>
        </w:rPr>
        <w:t xml:space="preserve">INBLF - </w:t>
      </w:r>
      <w:r w:rsidRPr="00D90682">
        <w:rPr>
          <w:b/>
          <w:sz w:val="24"/>
          <w:u w:val="single"/>
          <w:lang w:val="en-GB"/>
        </w:rPr>
        <w:t>International Network of Boutique and Independent Law Firms</w:t>
      </w:r>
      <w:r w:rsidRPr="00790061">
        <w:rPr>
          <w:b/>
          <w:sz w:val="24"/>
          <w:u w:val="single"/>
          <w:lang w:val="en-GB"/>
        </w:rPr>
        <w:t xml:space="preserve"> </w:t>
      </w:r>
    </w:p>
    <w:p w14:paraId="65114635" w14:textId="3E57E896" w:rsidR="000D4109" w:rsidRPr="00790061" w:rsidRDefault="000D4109" w:rsidP="000D4109">
      <w:pPr>
        <w:jc w:val="center"/>
        <w:rPr>
          <w:b/>
          <w:sz w:val="24"/>
          <w:u w:val="single"/>
          <w:lang w:val="en-GB"/>
        </w:rPr>
      </w:pPr>
      <w:r>
        <w:rPr>
          <w:b/>
          <w:sz w:val="24"/>
          <w:u w:val="single"/>
          <w:lang w:val="en-GB"/>
        </w:rPr>
        <w:t xml:space="preserve">One Day Fly In – </w:t>
      </w:r>
      <w:r w:rsidRPr="00790061">
        <w:rPr>
          <w:b/>
          <w:sz w:val="24"/>
          <w:u w:val="single"/>
          <w:lang w:val="en-GB"/>
        </w:rPr>
        <w:t>Vienna 202</w:t>
      </w:r>
      <w:r w:rsidR="0099064A">
        <w:rPr>
          <w:b/>
          <w:sz w:val="24"/>
          <w:u w:val="single"/>
          <w:lang w:val="en-GB"/>
        </w:rPr>
        <w:t>2</w:t>
      </w:r>
    </w:p>
    <w:p w14:paraId="17BC1310" w14:textId="5797F1A5" w:rsidR="00EF30DF" w:rsidRPr="00344DC3" w:rsidRDefault="00EF30DF" w:rsidP="00565170">
      <w:pPr>
        <w:rPr>
          <w:lang w:val="en-GB"/>
        </w:rPr>
      </w:pPr>
    </w:p>
    <w:p w14:paraId="4BDB82BF" w14:textId="77777777" w:rsidR="009720A6" w:rsidRDefault="009720A6" w:rsidP="00EF30DF">
      <w:pPr>
        <w:rPr>
          <w:b/>
          <w:lang w:val="en-GB"/>
        </w:rPr>
      </w:pPr>
    </w:p>
    <w:p w14:paraId="2533FEF1" w14:textId="32B2D8F3" w:rsidR="00EF30DF" w:rsidRDefault="00EF30DF" w:rsidP="00EF30DF">
      <w:pPr>
        <w:rPr>
          <w:b/>
          <w:lang w:val="en-GB"/>
        </w:rPr>
      </w:pPr>
      <w:r w:rsidRPr="000D4109">
        <w:rPr>
          <w:b/>
          <w:lang w:val="en-GB"/>
        </w:rPr>
        <w:t xml:space="preserve">Date: </w:t>
      </w:r>
      <w:r w:rsidRPr="000D4109">
        <w:rPr>
          <w:b/>
          <w:lang w:val="en-GB"/>
        </w:rPr>
        <w:tab/>
      </w:r>
      <w:r w:rsidRPr="000D4109">
        <w:rPr>
          <w:b/>
          <w:lang w:val="en-GB"/>
        </w:rPr>
        <w:tab/>
      </w:r>
      <w:r w:rsidRPr="000D4109">
        <w:rPr>
          <w:b/>
          <w:lang w:val="en-GB"/>
        </w:rPr>
        <w:tab/>
      </w:r>
      <w:r w:rsidRPr="000D4109">
        <w:rPr>
          <w:b/>
          <w:lang w:val="en-GB"/>
        </w:rPr>
        <w:tab/>
        <w:t xml:space="preserve">June </w:t>
      </w:r>
      <w:r w:rsidR="0099064A">
        <w:rPr>
          <w:b/>
          <w:lang w:val="en-GB"/>
        </w:rPr>
        <w:t>3</w:t>
      </w:r>
      <w:r w:rsidRPr="000D4109">
        <w:rPr>
          <w:b/>
          <w:lang w:val="en-GB"/>
        </w:rPr>
        <w:t>, 202</w:t>
      </w:r>
      <w:r w:rsidR="0099064A">
        <w:rPr>
          <w:b/>
          <w:lang w:val="en-GB"/>
        </w:rPr>
        <w:t>2</w:t>
      </w:r>
      <w:r w:rsidRPr="000D4109">
        <w:rPr>
          <w:b/>
          <w:lang w:val="en-GB"/>
        </w:rPr>
        <w:t xml:space="preserve"> (Friday)</w:t>
      </w:r>
    </w:p>
    <w:p w14:paraId="0CAE7C25" w14:textId="2DE06298" w:rsidR="00923026" w:rsidRPr="00923026" w:rsidRDefault="00923026" w:rsidP="00EF30DF">
      <w:pPr>
        <w:rPr>
          <w:lang w:val="en-GB"/>
        </w:rPr>
      </w:pPr>
      <w:r w:rsidRPr="00681C12">
        <w:rPr>
          <w:b/>
          <w:bCs/>
          <w:lang w:val="en-GB"/>
        </w:rPr>
        <w:t>Dinner</w:t>
      </w:r>
      <w:r w:rsidRPr="00923026">
        <w:rPr>
          <w:lang w:val="en-GB"/>
        </w:rPr>
        <w:t>:</w:t>
      </w:r>
      <w:r w:rsidRPr="00923026">
        <w:rPr>
          <w:lang w:val="en-GB"/>
        </w:rPr>
        <w:tab/>
      </w:r>
      <w:r w:rsidRPr="00923026">
        <w:rPr>
          <w:lang w:val="en-GB"/>
        </w:rPr>
        <w:tab/>
      </w:r>
      <w:r w:rsidRPr="00923026">
        <w:rPr>
          <w:lang w:val="en-GB"/>
        </w:rPr>
        <w:tab/>
        <w:t xml:space="preserve">June </w:t>
      </w:r>
      <w:r w:rsidR="0099064A">
        <w:rPr>
          <w:lang w:val="en-GB"/>
        </w:rPr>
        <w:t>2</w:t>
      </w:r>
      <w:r w:rsidRPr="00923026">
        <w:rPr>
          <w:lang w:val="en-GB"/>
        </w:rPr>
        <w:t>, 202</w:t>
      </w:r>
      <w:r w:rsidR="0099064A">
        <w:rPr>
          <w:lang w:val="en-GB"/>
        </w:rPr>
        <w:t>2</w:t>
      </w:r>
      <w:r w:rsidRPr="00923026">
        <w:rPr>
          <w:lang w:val="en-GB"/>
        </w:rPr>
        <w:t xml:space="preserve"> (Thursday)</w:t>
      </w:r>
      <w:r w:rsidR="001B38AA">
        <w:rPr>
          <w:lang w:val="en-GB"/>
        </w:rPr>
        <w:t>,</w:t>
      </w:r>
      <w:r w:rsidRPr="00923026">
        <w:rPr>
          <w:lang w:val="en-GB"/>
        </w:rPr>
        <w:t xml:space="preserve"> for those, who arrive the day before</w:t>
      </w:r>
    </w:p>
    <w:p w14:paraId="160D10E5" w14:textId="2C076BA9" w:rsidR="006734B6" w:rsidRPr="00484C27" w:rsidRDefault="006734B6" w:rsidP="000D4109">
      <w:pPr>
        <w:rPr>
          <w:lang w:val="en-US"/>
        </w:rPr>
      </w:pPr>
      <w:r w:rsidRPr="00484C27">
        <w:rPr>
          <w:b/>
          <w:bCs/>
          <w:lang w:val="en-US"/>
        </w:rPr>
        <w:t>Location of dinner</w:t>
      </w:r>
      <w:r w:rsidRPr="00484C27">
        <w:rPr>
          <w:lang w:val="en-US"/>
        </w:rPr>
        <w:t>:</w:t>
      </w:r>
      <w:r w:rsidRPr="00484C27">
        <w:rPr>
          <w:lang w:val="en-US"/>
        </w:rPr>
        <w:tab/>
      </w:r>
      <w:r w:rsidRPr="00484C27">
        <w:rPr>
          <w:lang w:val="en-US"/>
        </w:rPr>
        <w:tab/>
        <w:t xml:space="preserve">Kunz Wallentin firm – </w:t>
      </w:r>
      <w:proofErr w:type="spellStart"/>
      <w:r w:rsidRPr="00484C27">
        <w:rPr>
          <w:lang w:val="en-US"/>
        </w:rPr>
        <w:t>Porzellangasse</w:t>
      </w:r>
      <w:proofErr w:type="spellEnd"/>
      <w:r w:rsidRPr="00484C27">
        <w:rPr>
          <w:lang w:val="en-US"/>
        </w:rPr>
        <w:t xml:space="preserve"> 4, 1090 </w:t>
      </w:r>
      <w:r w:rsidR="00681C12" w:rsidRPr="00484C27">
        <w:rPr>
          <w:lang w:val="en-US"/>
        </w:rPr>
        <w:t>Vienna</w:t>
      </w:r>
    </w:p>
    <w:p w14:paraId="72F6AFFF" w14:textId="37CE15FF" w:rsidR="000D4109" w:rsidRPr="00484C27" w:rsidRDefault="000D4109" w:rsidP="000D4109">
      <w:pPr>
        <w:rPr>
          <w:lang w:val="en-US"/>
        </w:rPr>
      </w:pPr>
      <w:r w:rsidRPr="00484C27">
        <w:rPr>
          <w:b/>
          <w:bCs/>
          <w:lang w:val="en-US"/>
        </w:rPr>
        <w:t>Location</w:t>
      </w:r>
      <w:r w:rsidR="006734B6" w:rsidRPr="00484C27">
        <w:rPr>
          <w:b/>
          <w:bCs/>
          <w:lang w:val="en-US"/>
        </w:rPr>
        <w:t xml:space="preserve"> of Fly-In</w:t>
      </w:r>
      <w:r w:rsidRPr="00484C27">
        <w:rPr>
          <w:lang w:val="en-US"/>
        </w:rPr>
        <w:t>:</w:t>
      </w:r>
      <w:r w:rsidRPr="00484C27">
        <w:rPr>
          <w:lang w:val="en-US"/>
        </w:rPr>
        <w:tab/>
      </w:r>
      <w:r w:rsidRPr="00484C27">
        <w:rPr>
          <w:lang w:val="en-US"/>
        </w:rPr>
        <w:tab/>
      </w:r>
      <w:proofErr w:type="spellStart"/>
      <w:r w:rsidR="006734B6" w:rsidRPr="00484C27">
        <w:rPr>
          <w:iCs/>
          <w:lang w:val="en-US"/>
        </w:rPr>
        <w:t>Stadtwirt</w:t>
      </w:r>
      <w:proofErr w:type="spellEnd"/>
      <w:r w:rsidR="006734B6" w:rsidRPr="00484C27">
        <w:rPr>
          <w:iCs/>
          <w:lang w:val="en-US"/>
        </w:rPr>
        <w:t xml:space="preserve"> Wien, </w:t>
      </w:r>
      <w:proofErr w:type="spellStart"/>
      <w:r w:rsidR="006734B6" w:rsidRPr="00484C27">
        <w:rPr>
          <w:iCs/>
          <w:lang w:val="en-US"/>
        </w:rPr>
        <w:t>Viaduktgasse</w:t>
      </w:r>
      <w:proofErr w:type="spellEnd"/>
      <w:r w:rsidR="006734B6" w:rsidRPr="00484C27">
        <w:rPr>
          <w:iCs/>
          <w:lang w:val="en-US"/>
        </w:rPr>
        <w:t xml:space="preserve"> 45, 1030 </w:t>
      </w:r>
      <w:r w:rsidR="00681C12" w:rsidRPr="00484C27">
        <w:rPr>
          <w:iCs/>
          <w:lang w:val="en-US"/>
        </w:rPr>
        <w:t>Vienna</w:t>
      </w:r>
    </w:p>
    <w:p w14:paraId="56C82AE2" w14:textId="18EC8FA3" w:rsidR="000A6C7C" w:rsidRPr="00EF30DF" w:rsidRDefault="000A6C7C" w:rsidP="00EF30DF">
      <w:pPr>
        <w:rPr>
          <w:lang w:val="en-GB"/>
        </w:rPr>
      </w:pPr>
      <w:r w:rsidRPr="00681C12">
        <w:rPr>
          <w:b/>
          <w:bCs/>
          <w:lang w:val="en-GB"/>
        </w:rPr>
        <w:t>Time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734B6">
        <w:rPr>
          <w:lang w:val="en-GB"/>
        </w:rPr>
        <w:tab/>
      </w:r>
      <w:r>
        <w:rPr>
          <w:lang w:val="en-GB"/>
        </w:rPr>
        <w:t>10.00am</w:t>
      </w:r>
      <w:r w:rsidR="006734B6">
        <w:rPr>
          <w:lang w:val="en-GB"/>
        </w:rPr>
        <w:t>-</w:t>
      </w:r>
      <w:r>
        <w:rPr>
          <w:lang w:val="en-GB"/>
        </w:rPr>
        <w:t>4.00pm</w:t>
      </w:r>
    </w:p>
    <w:p w14:paraId="2A0B6966" w14:textId="097F63E7" w:rsidR="004B12D1" w:rsidRPr="004B12D1" w:rsidRDefault="00923026" w:rsidP="00923026">
      <w:pPr>
        <w:ind w:left="2880" w:hanging="2880"/>
        <w:rPr>
          <w:lang w:val="en-GB"/>
        </w:rPr>
      </w:pPr>
      <w:r w:rsidRPr="00681C12">
        <w:rPr>
          <w:b/>
          <w:bCs/>
          <w:lang w:val="en-GB"/>
        </w:rPr>
        <w:t>Attendees</w:t>
      </w:r>
      <w:r w:rsidR="00EF30DF" w:rsidRPr="00EF30DF">
        <w:rPr>
          <w:lang w:val="en-GB"/>
        </w:rPr>
        <w:t xml:space="preserve">: </w:t>
      </w:r>
      <w:r w:rsidR="00EF30DF" w:rsidRPr="00EF30DF">
        <w:rPr>
          <w:lang w:val="en-GB"/>
        </w:rPr>
        <w:tab/>
      </w:r>
      <w:r w:rsidR="00681C12">
        <w:rPr>
          <w:lang w:val="en-GB"/>
        </w:rPr>
        <w:t>If</w:t>
      </w:r>
      <w:r>
        <w:rPr>
          <w:lang w:val="en-GB"/>
        </w:rPr>
        <w:t xml:space="preserve"> possible, more than one person per law</w:t>
      </w:r>
      <w:r w:rsidR="00413B08">
        <w:rPr>
          <w:lang w:val="en-GB"/>
        </w:rPr>
        <w:t xml:space="preserve"> </w:t>
      </w:r>
      <w:r>
        <w:rPr>
          <w:lang w:val="en-GB"/>
        </w:rPr>
        <w:t>firm, ideally one for each working group</w:t>
      </w:r>
      <w:r w:rsidR="00D76CCD">
        <w:rPr>
          <w:lang w:val="en-GB"/>
        </w:rPr>
        <w:t xml:space="preserve"> + additional guests</w:t>
      </w:r>
    </w:p>
    <w:p w14:paraId="12D72C79" w14:textId="3F81A07D" w:rsidR="00FC56DC" w:rsidRPr="00EF30DF" w:rsidRDefault="000D4109" w:rsidP="00565170">
      <w:pPr>
        <w:rPr>
          <w:lang w:val="en-GB"/>
        </w:rPr>
      </w:pPr>
      <w:r w:rsidRPr="00681C12">
        <w:rPr>
          <w:b/>
          <w:bCs/>
          <w:lang w:val="en-GB"/>
        </w:rPr>
        <w:t>Costs</w:t>
      </w:r>
      <w:r w:rsidR="00EF30DF">
        <w:rPr>
          <w:lang w:val="en-GB"/>
        </w:rPr>
        <w:t>:</w:t>
      </w:r>
      <w:r w:rsidR="00EF30DF">
        <w:rPr>
          <w:lang w:val="en-GB"/>
        </w:rPr>
        <w:tab/>
      </w:r>
      <w:r w:rsidR="00EF30DF">
        <w:rPr>
          <w:lang w:val="en-GB"/>
        </w:rPr>
        <w:tab/>
      </w:r>
      <w:r w:rsidR="00EF30DF">
        <w:rPr>
          <w:lang w:val="en-GB"/>
        </w:rPr>
        <w:tab/>
      </w:r>
      <w:r>
        <w:rPr>
          <w:lang w:val="en-GB"/>
        </w:rPr>
        <w:tab/>
      </w:r>
      <w:r w:rsidR="004144FF">
        <w:rPr>
          <w:lang w:val="en-GB"/>
        </w:rPr>
        <w:t>USD 165</w:t>
      </w:r>
      <w:r w:rsidR="001B38AA">
        <w:rPr>
          <w:lang w:val="en-GB"/>
        </w:rPr>
        <w:t>.00</w:t>
      </w:r>
    </w:p>
    <w:p w14:paraId="0D2F3A9B" w14:textId="188595FC" w:rsidR="00594DE1" w:rsidRPr="00594DE1" w:rsidRDefault="00594DE1" w:rsidP="00594DE1">
      <w:pPr>
        <w:ind w:left="2880" w:hanging="2880"/>
        <w:rPr>
          <w:lang w:val="en-GB"/>
        </w:rPr>
      </w:pPr>
      <w:r w:rsidRPr="00681C12">
        <w:rPr>
          <w:b/>
          <w:bCs/>
          <w:lang w:val="en-GB"/>
        </w:rPr>
        <w:t>Aim</w:t>
      </w:r>
      <w:r>
        <w:rPr>
          <w:lang w:val="en-GB"/>
        </w:rPr>
        <w:t>:</w:t>
      </w:r>
      <w:r>
        <w:rPr>
          <w:lang w:val="en-GB"/>
        </w:rPr>
        <w:tab/>
      </w:r>
      <w:r w:rsidR="000D4109">
        <w:rPr>
          <w:lang w:val="en-GB"/>
        </w:rPr>
        <w:t>To generate more work</w:t>
      </w:r>
      <w:r w:rsidRPr="000D4109">
        <w:rPr>
          <w:lang w:val="en-GB"/>
        </w:rPr>
        <w:t>, especially between the European partners</w:t>
      </w:r>
    </w:p>
    <w:p w14:paraId="67E80840" w14:textId="73DF5C45" w:rsidR="00730AF1" w:rsidRDefault="00730AF1" w:rsidP="003878EE">
      <w:pPr>
        <w:rPr>
          <w:b/>
          <w:sz w:val="22"/>
          <w:u w:val="single"/>
          <w:lang w:val="en-GB"/>
        </w:rPr>
      </w:pPr>
    </w:p>
    <w:p w14:paraId="48906A30" w14:textId="73AF77D3" w:rsidR="005F3857" w:rsidRDefault="0080455A" w:rsidP="005F3857">
      <w:pPr>
        <w:jc w:val="center"/>
        <w:rPr>
          <w:b/>
          <w:sz w:val="22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87E5B3" wp14:editId="10D14659">
            <wp:simplePos x="0" y="0"/>
            <wp:positionH relativeFrom="margin">
              <wp:posOffset>2995295</wp:posOffset>
            </wp:positionH>
            <wp:positionV relativeFrom="paragraph">
              <wp:posOffset>186055</wp:posOffset>
            </wp:positionV>
            <wp:extent cx="2833011" cy="2719070"/>
            <wp:effectExtent l="19050" t="0" r="24765" b="805180"/>
            <wp:wrapNone/>
            <wp:docPr id="8" name="Grafik 8" descr="Ein Bild, das Gebäude, draußen, Himmel, ho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Gebäude, draußen, Himmel, hoch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011" cy="2719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FCB8E" w14:textId="50B0E4B4" w:rsidR="005F3857" w:rsidRDefault="00D511DC" w:rsidP="005F3857">
      <w:pPr>
        <w:jc w:val="center"/>
        <w:rPr>
          <w:bCs/>
          <w:sz w:val="22"/>
          <w:lang w:val="en-GB"/>
        </w:rPr>
      </w:pPr>
      <w:r w:rsidRPr="00730AF1">
        <w:rPr>
          <w:noProof/>
        </w:rPr>
        <w:drawing>
          <wp:anchor distT="0" distB="0" distL="114300" distR="114300" simplePos="0" relativeHeight="251658240" behindDoc="1" locked="0" layoutInCell="1" allowOverlap="1" wp14:anchorId="10591411" wp14:editId="78528461">
            <wp:simplePos x="0" y="0"/>
            <wp:positionH relativeFrom="margin">
              <wp:posOffset>192074</wp:posOffset>
            </wp:positionH>
            <wp:positionV relativeFrom="paragraph">
              <wp:posOffset>9470</wp:posOffset>
            </wp:positionV>
            <wp:extent cx="1821120" cy="923925"/>
            <wp:effectExtent l="0" t="0" r="8255" b="0"/>
            <wp:wrapNone/>
            <wp:docPr id="3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B36E7785-6BBA-4852-AC1F-42DC925FA4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B36E7785-6BBA-4852-AC1F-42DC925FA432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83D62" w14:textId="4E05D45D" w:rsidR="00681C12" w:rsidRDefault="00681C12" w:rsidP="005F3857">
      <w:pPr>
        <w:jc w:val="center"/>
        <w:rPr>
          <w:bCs/>
          <w:sz w:val="22"/>
          <w:lang w:val="en-GB"/>
        </w:rPr>
      </w:pPr>
    </w:p>
    <w:p w14:paraId="42CC4175" w14:textId="47FA9373" w:rsidR="008F7A3C" w:rsidRPr="005F3857" w:rsidRDefault="008F7A3C" w:rsidP="005F3857">
      <w:pPr>
        <w:jc w:val="center"/>
        <w:rPr>
          <w:bCs/>
          <w:sz w:val="22"/>
          <w:lang w:val="en-GB"/>
        </w:rPr>
      </w:pPr>
    </w:p>
    <w:p w14:paraId="4E6B7CBE" w14:textId="5A952F19" w:rsidR="005F3857" w:rsidRDefault="005F3857" w:rsidP="003878EE">
      <w:pPr>
        <w:rPr>
          <w:b/>
          <w:sz w:val="22"/>
          <w:u w:val="single"/>
          <w:lang w:val="en-GB"/>
        </w:rPr>
      </w:pPr>
    </w:p>
    <w:p w14:paraId="0F77B17E" w14:textId="4A766EBF" w:rsidR="005F3857" w:rsidRDefault="005F3857" w:rsidP="003878EE">
      <w:pPr>
        <w:rPr>
          <w:b/>
          <w:sz w:val="22"/>
          <w:u w:val="single"/>
          <w:lang w:val="en-GB"/>
        </w:rPr>
      </w:pPr>
    </w:p>
    <w:p w14:paraId="5EAEDD54" w14:textId="5FA976C2" w:rsidR="008F7A3C" w:rsidRPr="00484C27" w:rsidRDefault="00681C12" w:rsidP="003878EE">
      <w:pPr>
        <w:rPr>
          <w:b/>
          <w:sz w:val="22"/>
          <w:lang w:val="en-US"/>
        </w:rPr>
      </w:pPr>
      <w:r w:rsidRPr="00484C27">
        <w:rPr>
          <w:b/>
          <w:sz w:val="22"/>
          <w:lang w:val="en-US"/>
        </w:rPr>
        <w:t>June 2, 2022</w:t>
      </w:r>
    </w:p>
    <w:p w14:paraId="386C9CEA" w14:textId="168D8129" w:rsidR="00681C12" w:rsidRPr="00425020" w:rsidRDefault="00681C12" w:rsidP="003878EE">
      <w:pPr>
        <w:rPr>
          <w:sz w:val="22"/>
          <w:lang w:val="en-US"/>
        </w:rPr>
      </w:pPr>
      <w:r w:rsidRPr="00425020">
        <w:rPr>
          <w:sz w:val="22"/>
          <w:lang w:val="en-US"/>
        </w:rPr>
        <w:t>Dinner at Kunz Wallentin</w:t>
      </w:r>
      <w:r w:rsidR="00425020" w:rsidRPr="00425020">
        <w:rPr>
          <w:sz w:val="22"/>
          <w:lang w:val="en-US"/>
        </w:rPr>
        <w:t xml:space="preserve"> law firm</w:t>
      </w:r>
    </w:p>
    <w:p w14:paraId="36B8C128" w14:textId="2F4CBB57" w:rsidR="00681C12" w:rsidRPr="00D64B90" w:rsidRDefault="00681C12" w:rsidP="003878EE">
      <w:pPr>
        <w:rPr>
          <w:sz w:val="22"/>
          <w:lang w:val="en-US"/>
        </w:rPr>
      </w:pPr>
      <w:proofErr w:type="spellStart"/>
      <w:r w:rsidRPr="00D64B90">
        <w:rPr>
          <w:sz w:val="22"/>
          <w:lang w:val="en-US"/>
        </w:rPr>
        <w:t>Porzellangasse</w:t>
      </w:r>
      <w:proofErr w:type="spellEnd"/>
      <w:r w:rsidRPr="00D64B90">
        <w:rPr>
          <w:sz w:val="22"/>
          <w:lang w:val="en-US"/>
        </w:rPr>
        <w:t xml:space="preserve"> 4, 1090 Vienna</w:t>
      </w:r>
    </w:p>
    <w:p w14:paraId="2DBBD691" w14:textId="28E9C7DC" w:rsidR="00633F2C" w:rsidRPr="00D511DC" w:rsidRDefault="00633F2C" w:rsidP="003878EE">
      <w:pPr>
        <w:rPr>
          <w:sz w:val="22"/>
          <w:lang w:val="en-US"/>
        </w:rPr>
      </w:pPr>
      <w:r w:rsidRPr="00D511DC">
        <w:rPr>
          <w:sz w:val="22"/>
          <w:lang w:val="en-US"/>
        </w:rPr>
        <w:t>www.kunzwallentin.at</w:t>
      </w:r>
    </w:p>
    <w:p w14:paraId="32DFBBE8" w14:textId="77777777" w:rsidR="00D511DC" w:rsidRPr="00D511DC" w:rsidRDefault="00D511DC" w:rsidP="003878EE">
      <w:pPr>
        <w:rPr>
          <w:bCs/>
          <w:sz w:val="20"/>
          <w:szCs w:val="20"/>
          <w:lang w:val="en-US"/>
        </w:rPr>
      </w:pPr>
      <w:r w:rsidRPr="00D511DC">
        <w:rPr>
          <w:bCs/>
          <w:sz w:val="20"/>
          <w:szCs w:val="20"/>
          <w:lang w:val="en-US"/>
        </w:rPr>
        <w:t>In case of any questions, please contact</w:t>
      </w:r>
    </w:p>
    <w:p w14:paraId="1BC42EBF" w14:textId="49021E81" w:rsidR="00681C12" w:rsidRPr="00D64B90" w:rsidRDefault="00D511DC" w:rsidP="003878EE">
      <w:pPr>
        <w:rPr>
          <w:bCs/>
          <w:sz w:val="20"/>
          <w:szCs w:val="20"/>
          <w:lang w:val="en-US"/>
        </w:rPr>
      </w:pPr>
      <w:r w:rsidRPr="00D64B90">
        <w:rPr>
          <w:b/>
          <w:sz w:val="20"/>
          <w:szCs w:val="20"/>
          <w:u w:val="single"/>
          <w:lang w:val="en-US"/>
        </w:rPr>
        <w:t>Ulrike Wittmann</w:t>
      </w:r>
      <w:r w:rsidRPr="00D64B90">
        <w:rPr>
          <w:bCs/>
          <w:sz w:val="20"/>
          <w:szCs w:val="20"/>
          <w:lang w:val="en-US"/>
        </w:rPr>
        <w:t xml:space="preserve"> – </w:t>
      </w:r>
      <w:hyperlink r:id="rId13" w:history="1">
        <w:r w:rsidRPr="00D64B90">
          <w:rPr>
            <w:rStyle w:val="Hyperlink"/>
            <w:bCs/>
            <w:sz w:val="20"/>
            <w:szCs w:val="20"/>
            <w:lang w:val="en-US"/>
          </w:rPr>
          <w:t>ulrike.wittmann@kunz.at</w:t>
        </w:r>
      </w:hyperlink>
    </w:p>
    <w:p w14:paraId="271DD136" w14:textId="6F48D3C5" w:rsidR="00D511DC" w:rsidRPr="00D64B90" w:rsidRDefault="00237FC1" w:rsidP="003878EE">
      <w:pPr>
        <w:rPr>
          <w:bCs/>
          <w:sz w:val="20"/>
          <w:szCs w:val="20"/>
          <w:lang w:val="en-US"/>
        </w:rPr>
      </w:pPr>
      <w:r w:rsidRPr="00D64B90">
        <w:rPr>
          <w:bCs/>
          <w:sz w:val="20"/>
          <w:szCs w:val="20"/>
          <w:lang w:val="en-US"/>
        </w:rPr>
        <w:t>+43 699 126 09 312</w:t>
      </w:r>
    </w:p>
    <w:p w14:paraId="57CECFC2" w14:textId="167230D7" w:rsidR="00681C12" w:rsidRPr="00D64B90" w:rsidRDefault="00681C12" w:rsidP="003878EE">
      <w:pPr>
        <w:rPr>
          <w:b/>
          <w:sz w:val="22"/>
          <w:u w:val="single"/>
          <w:lang w:val="en-US"/>
        </w:rPr>
      </w:pPr>
    </w:p>
    <w:p w14:paraId="47242ED8" w14:textId="35C86925" w:rsidR="00681C12" w:rsidRPr="00D64B90" w:rsidRDefault="00F75339" w:rsidP="003878EE">
      <w:pPr>
        <w:rPr>
          <w:b/>
          <w:sz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62D6872" wp14:editId="798250BF">
            <wp:simplePos x="0" y="0"/>
            <wp:positionH relativeFrom="column">
              <wp:posOffset>-151102</wp:posOffset>
            </wp:positionH>
            <wp:positionV relativeFrom="paragraph">
              <wp:posOffset>139949</wp:posOffset>
            </wp:positionV>
            <wp:extent cx="3135239" cy="2352675"/>
            <wp:effectExtent l="19050" t="0" r="27305" b="676275"/>
            <wp:wrapNone/>
            <wp:docPr id="10" name="Grafik 10" descr="Geschichte | Stadtw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chichte | Stadtwi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39" cy="2352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910DE" w14:textId="486B33D0" w:rsidR="00681C12" w:rsidRPr="00D64B90" w:rsidRDefault="00681C12" w:rsidP="003878EE">
      <w:pPr>
        <w:rPr>
          <w:b/>
          <w:sz w:val="22"/>
          <w:u w:val="single"/>
          <w:lang w:val="en-US"/>
        </w:rPr>
      </w:pPr>
    </w:p>
    <w:p w14:paraId="5A94CE25" w14:textId="4F88C3E6" w:rsidR="00681C12" w:rsidRPr="00D64B90" w:rsidRDefault="00681C12" w:rsidP="003878EE">
      <w:pPr>
        <w:rPr>
          <w:b/>
          <w:sz w:val="22"/>
          <w:u w:val="single"/>
          <w:lang w:val="en-US"/>
        </w:rPr>
      </w:pPr>
    </w:p>
    <w:p w14:paraId="5D0E3885" w14:textId="63A5F561" w:rsidR="00681C12" w:rsidRPr="00D64B90" w:rsidRDefault="00F75339" w:rsidP="00F75339">
      <w:pPr>
        <w:tabs>
          <w:tab w:val="left" w:pos="1470"/>
        </w:tabs>
        <w:rPr>
          <w:bCs/>
          <w:sz w:val="22"/>
          <w:lang w:val="en-US"/>
        </w:rPr>
      </w:pPr>
      <w:r w:rsidRPr="00D64B90">
        <w:rPr>
          <w:bCs/>
          <w:sz w:val="22"/>
          <w:lang w:val="en-US"/>
        </w:rPr>
        <w:tab/>
      </w:r>
    </w:p>
    <w:p w14:paraId="2C5582E2" w14:textId="678AEF04" w:rsidR="00681C12" w:rsidRPr="00D64B90" w:rsidRDefault="00681C12" w:rsidP="003878EE">
      <w:pPr>
        <w:rPr>
          <w:b/>
          <w:sz w:val="22"/>
          <w:u w:val="single"/>
          <w:lang w:val="en-US"/>
        </w:rPr>
      </w:pPr>
    </w:p>
    <w:p w14:paraId="58006144" w14:textId="29A08EEB" w:rsidR="00681C12" w:rsidRPr="00D64B90" w:rsidRDefault="00F75339" w:rsidP="003878EE">
      <w:pPr>
        <w:rPr>
          <w:b/>
          <w:sz w:val="22"/>
          <w:lang w:val="en-US"/>
        </w:rPr>
      </w:pP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  <w:t>June 3, 2022</w:t>
      </w:r>
    </w:p>
    <w:p w14:paraId="5DFF0BF5" w14:textId="0F979E12" w:rsidR="00F75339" w:rsidRPr="00D64B90" w:rsidRDefault="00F75339" w:rsidP="003878EE">
      <w:pPr>
        <w:rPr>
          <w:bCs/>
          <w:sz w:val="22"/>
          <w:lang w:val="en-US"/>
        </w:rPr>
      </w:pP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/>
          <w:sz w:val="22"/>
          <w:lang w:val="en-US"/>
        </w:rPr>
        <w:tab/>
      </w:r>
      <w:r w:rsidRPr="00D64B90">
        <w:rPr>
          <w:bCs/>
          <w:sz w:val="22"/>
          <w:lang w:val="en-US"/>
        </w:rPr>
        <w:t>Vienna Fly-In</w:t>
      </w:r>
    </w:p>
    <w:p w14:paraId="5D3A9555" w14:textId="4697E411" w:rsidR="00F75339" w:rsidRDefault="00F75339" w:rsidP="003878EE">
      <w:pPr>
        <w:rPr>
          <w:bCs/>
          <w:sz w:val="22"/>
          <w:lang w:val="en-GB"/>
        </w:rPr>
      </w:pPr>
      <w:r w:rsidRPr="00D64B90">
        <w:rPr>
          <w:bCs/>
          <w:sz w:val="22"/>
          <w:lang w:val="en-US"/>
        </w:rPr>
        <w:tab/>
      </w:r>
      <w:r w:rsidRPr="00D64B90">
        <w:rPr>
          <w:bCs/>
          <w:sz w:val="22"/>
          <w:lang w:val="en-US"/>
        </w:rPr>
        <w:tab/>
      </w:r>
      <w:r w:rsidRPr="00D64B90">
        <w:rPr>
          <w:bCs/>
          <w:sz w:val="22"/>
          <w:lang w:val="en-US"/>
        </w:rPr>
        <w:tab/>
      </w:r>
      <w:r w:rsidRPr="00D64B90">
        <w:rPr>
          <w:bCs/>
          <w:sz w:val="22"/>
          <w:lang w:val="en-US"/>
        </w:rPr>
        <w:tab/>
      </w:r>
      <w:r w:rsidRPr="00D64B90">
        <w:rPr>
          <w:bCs/>
          <w:sz w:val="22"/>
          <w:lang w:val="en-US"/>
        </w:rPr>
        <w:tab/>
      </w:r>
      <w:r w:rsidRPr="00D64B90">
        <w:rPr>
          <w:bCs/>
          <w:sz w:val="22"/>
          <w:lang w:val="en-US"/>
        </w:rPr>
        <w:tab/>
      </w:r>
      <w:r w:rsidRPr="00D64B90">
        <w:rPr>
          <w:bCs/>
          <w:sz w:val="22"/>
          <w:lang w:val="en-US"/>
        </w:rPr>
        <w:tab/>
      </w:r>
      <w:r>
        <w:rPr>
          <w:bCs/>
          <w:sz w:val="22"/>
          <w:lang w:val="en-GB"/>
        </w:rPr>
        <w:t xml:space="preserve">at </w:t>
      </w:r>
      <w:proofErr w:type="spellStart"/>
      <w:r>
        <w:rPr>
          <w:bCs/>
          <w:sz w:val="22"/>
          <w:lang w:val="en-GB"/>
        </w:rPr>
        <w:t>Stadtwirt</w:t>
      </w:r>
      <w:proofErr w:type="spellEnd"/>
      <w:r>
        <w:rPr>
          <w:bCs/>
          <w:sz w:val="22"/>
          <w:lang w:val="en-GB"/>
        </w:rPr>
        <w:t xml:space="preserve"> Wien</w:t>
      </w:r>
    </w:p>
    <w:p w14:paraId="79FC09ED" w14:textId="15C3224D" w:rsidR="00F75339" w:rsidRDefault="00F75339" w:rsidP="003878EE">
      <w:pPr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spellStart"/>
      <w:r>
        <w:rPr>
          <w:bCs/>
          <w:sz w:val="22"/>
          <w:lang w:val="en-GB"/>
        </w:rPr>
        <w:t>Viaduktgasse</w:t>
      </w:r>
      <w:proofErr w:type="spellEnd"/>
      <w:r>
        <w:rPr>
          <w:bCs/>
          <w:sz w:val="22"/>
          <w:lang w:val="en-GB"/>
        </w:rPr>
        <w:t xml:space="preserve"> 45, 1030 Vienna</w:t>
      </w:r>
    </w:p>
    <w:p w14:paraId="7A078E87" w14:textId="656FAE7E" w:rsidR="00633F2C" w:rsidRPr="00F75339" w:rsidRDefault="00633F2C" w:rsidP="003878EE">
      <w:pPr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www.stadtwirt.at</w:t>
      </w:r>
    </w:p>
    <w:p w14:paraId="1DEB0567" w14:textId="5C3AFC0F" w:rsidR="00681C12" w:rsidRDefault="00681C12" w:rsidP="003878EE">
      <w:pPr>
        <w:rPr>
          <w:b/>
          <w:sz w:val="22"/>
          <w:u w:val="single"/>
          <w:lang w:val="en-GB"/>
        </w:rPr>
      </w:pPr>
    </w:p>
    <w:p w14:paraId="5DE4BBC4" w14:textId="2B0432C2" w:rsidR="00681C12" w:rsidRDefault="00681C12" w:rsidP="003878EE">
      <w:pPr>
        <w:rPr>
          <w:b/>
          <w:sz w:val="22"/>
          <w:u w:val="single"/>
          <w:lang w:val="en-GB"/>
        </w:rPr>
      </w:pPr>
    </w:p>
    <w:p w14:paraId="31367ACF" w14:textId="094782CE" w:rsidR="00681C12" w:rsidRDefault="0080455A" w:rsidP="003878EE">
      <w:pPr>
        <w:rPr>
          <w:b/>
          <w:sz w:val="22"/>
          <w:u w:val="single"/>
          <w:lang w:val="en-GB"/>
        </w:rPr>
      </w:pPr>
      <w:r>
        <w:rPr>
          <w:b/>
          <w:sz w:val="22"/>
          <w:u w:val="single"/>
          <w:lang w:val="en-GB"/>
        </w:rPr>
        <w:lastRenderedPageBreak/>
        <w:t>Our team and presenters at the Vienna Fly-In</w:t>
      </w:r>
    </w:p>
    <w:p w14:paraId="1B428DE4" w14:textId="77777777" w:rsidR="00B722BA" w:rsidRDefault="00B722BA" w:rsidP="00830DC5">
      <w:pPr>
        <w:rPr>
          <w:lang w:val="en-GB"/>
        </w:rPr>
      </w:pPr>
    </w:p>
    <w:p w14:paraId="20078403" w14:textId="118E4D92" w:rsidR="00830DC5" w:rsidRPr="00B722BA" w:rsidRDefault="00830DC5" w:rsidP="00830DC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8109C5C" wp14:editId="13DDF59C">
            <wp:simplePos x="0" y="0"/>
            <wp:positionH relativeFrom="column">
              <wp:posOffset>-130506</wp:posOffset>
            </wp:positionH>
            <wp:positionV relativeFrom="paragraph">
              <wp:posOffset>240968</wp:posOffset>
            </wp:positionV>
            <wp:extent cx="1580984" cy="1524152"/>
            <wp:effectExtent l="152400" t="152400" r="362585" b="361950"/>
            <wp:wrapNone/>
            <wp:docPr id="12" name="Grafik 12" descr="Ein Bild, das Person, Wand, Kleidung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Person, Wand, Kleidung, Anzug enthält.&#10;&#10;Automatisch generierte Beschreibu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984" cy="1524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02D39" w14:textId="77777777" w:rsidR="00830DC5" w:rsidRPr="00BF2C6E" w:rsidRDefault="00830DC5" w:rsidP="00830DC5">
      <w:pPr>
        <w:ind w:left="2160" w:firstLine="720"/>
        <w:rPr>
          <w:b/>
          <w:szCs w:val="21"/>
          <w:lang w:val="en-US"/>
        </w:rPr>
      </w:pPr>
      <w:r w:rsidRPr="00BF2C6E">
        <w:rPr>
          <w:b/>
          <w:szCs w:val="21"/>
          <w:lang w:val="en-US"/>
        </w:rPr>
        <w:t xml:space="preserve">Dinka </w:t>
      </w:r>
      <w:proofErr w:type="spellStart"/>
      <w:r w:rsidRPr="00BF2C6E">
        <w:rPr>
          <w:b/>
          <w:szCs w:val="21"/>
          <w:lang w:val="en-US"/>
        </w:rPr>
        <w:t>Kovačević</w:t>
      </w:r>
      <w:proofErr w:type="spellEnd"/>
    </w:p>
    <w:p w14:paraId="13B3BE26" w14:textId="77777777" w:rsidR="00830DC5" w:rsidRPr="00BF2C6E" w:rsidRDefault="00830DC5" w:rsidP="00830DC5">
      <w:pPr>
        <w:ind w:left="2160" w:firstLine="720"/>
        <w:rPr>
          <w:szCs w:val="21"/>
          <w:lang w:val="en-US"/>
        </w:rPr>
      </w:pPr>
      <w:r w:rsidRPr="00BF2C6E">
        <w:rPr>
          <w:i/>
          <w:szCs w:val="21"/>
          <w:lang w:val="en-US"/>
        </w:rPr>
        <w:t xml:space="preserve">Partner at </w:t>
      </w:r>
      <w:proofErr w:type="spellStart"/>
      <w:r w:rsidRPr="00BF2C6E">
        <w:rPr>
          <w:i/>
          <w:szCs w:val="21"/>
          <w:lang w:val="en-US"/>
        </w:rPr>
        <w:t>kp&amp;s</w:t>
      </w:r>
      <w:proofErr w:type="spellEnd"/>
      <w:r w:rsidRPr="00BF2C6E">
        <w:rPr>
          <w:i/>
          <w:szCs w:val="21"/>
          <w:lang w:val="en-US"/>
        </w:rPr>
        <w:t xml:space="preserve"> </w:t>
      </w:r>
      <w:r w:rsidRPr="00BF2C6E">
        <w:rPr>
          <w:szCs w:val="21"/>
          <w:lang w:val="en-US"/>
        </w:rPr>
        <w:t>(Croatia)</w:t>
      </w:r>
    </w:p>
    <w:p w14:paraId="7192747E" w14:textId="77777777" w:rsidR="00830DC5" w:rsidRPr="00BF2C6E" w:rsidRDefault="00830DC5" w:rsidP="00830DC5">
      <w:pPr>
        <w:pStyle w:val="Listenabsatz"/>
        <w:numPr>
          <w:ilvl w:val="0"/>
          <w:numId w:val="40"/>
        </w:numPr>
        <w:rPr>
          <w:i/>
          <w:szCs w:val="21"/>
          <w:lang w:val="en-US"/>
        </w:rPr>
      </w:pPr>
      <w:r w:rsidRPr="00BF2C6E">
        <w:rPr>
          <w:iCs/>
          <w:szCs w:val="21"/>
          <w:lang w:val="en-US"/>
        </w:rPr>
        <w:t>M&amp;A/Corporate</w:t>
      </w:r>
    </w:p>
    <w:p w14:paraId="1A8C0AEC" w14:textId="77777777" w:rsidR="00830DC5" w:rsidRPr="00BF2C6E" w:rsidRDefault="00830DC5" w:rsidP="00830DC5">
      <w:pPr>
        <w:pStyle w:val="Listenabsatz"/>
        <w:numPr>
          <w:ilvl w:val="0"/>
          <w:numId w:val="40"/>
        </w:numPr>
        <w:rPr>
          <w:i/>
          <w:szCs w:val="21"/>
          <w:lang w:val="en-US"/>
        </w:rPr>
      </w:pPr>
      <w:r w:rsidRPr="00BF2C6E">
        <w:rPr>
          <w:iCs/>
          <w:szCs w:val="21"/>
          <w:lang w:val="en-US"/>
        </w:rPr>
        <w:t>Restructuring &amp; Insolvency</w:t>
      </w:r>
    </w:p>
    <w:p w14:paraId="098BD109" w14:textId="77777777" w:rsidR="00830DC5" w:rsidRPr="00BF2C6E" w:rsidRDefault="00830DC5" w:rsidP="00830DC5">
      <w:pPr>
        <w:pStyle w:val="Listenabsatz"/>
        <w:numPr>
          <w:ilvl w:val="0"/>
          <w:numId w:val="40"/>
        </w:numPr>
        <w:rPr>
          <w:i/>
          <w:szCs w:val="21"/>
          <w:lang w:val="en-US"/>
        </w:rPr>
      </w:pPr>
      <w:proofErr w:type="spellStart"/>
      <w:r w:rsidRPr="00BF2C6E">
        <w:rPr>
          <w:iCs/>
          <w:szCs w:val="21"/>
          <w:lang w:val="en-US"/>
        </w:rPr>
        <w:t>Labour</w:t>
      </w:r>
      <w:proofErr w:type="spellEnd"/>
      <w:r w:rsidRPr="00BF2C6E">
        <w:rPr>
          <w:iCs/>
          <w:szCs w:val="21"/>
          <w:lang w:val="en-US"/>
        </w:rPr>
        <w:t xml:space="preserve"> Law</w:t>
      </w:r>
    </w:p>
    <w:p w14:paraId="53DEFCD1" w14:textId="77777777" w:rsidR="00830DC5" w:rsidRPr="00BF2C6E" w:rsidRDefault="00830DC5" w:rsidP="00830DC5">
      <w:pPr>
        <w:pStyle w:val="Listenabsatz"/>
        <w:numPr>
          <w:ilvl w:val="0"/>
          <w:numId w:val="40"/>
        </w:numPr>
        <w:rPr>
          <w:i/>
          <w:szCs w:val="21"/>
          <w:lang w:val="en-US"/>
        </w:rPr>
      </w:pPr>
      <w:r w:rsidRPr="00BF2C6E">
        <w:rPr>
          <w:iCs/>
          <w:szCs w:val="21"/>
          <w:lang w:val="en-US"/>
        </w:rPr>
        <w:t xml:space="preserve">Real Estate </w:t>
      </w:r>
    </w:p>
    <w:p w14:paraId="2C95C0C2" w14:textId="77777777" w:rsidR="00830DC5" w:rsidRPr="00ED5516" w:rsidRDefault="00B31BAA" w:rsidP="00830DC5">
      <w:pPr>
        <w:ind w:left="2880"/>
        <w:rPr>
          <w:bCs/>
          <w:sz w:val="20"/>
          <w:szCs w:val="20"/>
          <w:lang w:val="en-US"/>
        </w:rPr>
      </w:pPr>
      <w:r>
        <w:fldChar w:fldCharType="begin"/>
      </w:r>
      <w:r w:rsidRPr="00D64B90">
        <w:rPr>
          <w:lang w:val="en-US"/>
        </w:rPr>
        <w:instrText xml:space="preserve"> HYPERLINK "mailto:dinka.kovacevic@kps-law.com" </w:instrText>
      </w:r>
      <w:r>
        <w:fldChar w:fldCharType="separate"/>
      </w:r>
      <w:r w:rsidR="00830DC5" w:rsidRPr="00CF4DB0">
        <w:rPr>
          <w:rStyle w:val="Hyperlink"/>
          <w:bCs/>
          <w:sz w:val="20"/>
          <w:szCs w:val="20"/>
          <w:lang w:val="en-US"/>
        </w:rPr>
        <w:t>dinka.kovacevic@kps-law.com</w:t>
      </w:r>
      <w:r>
        <w:rPr>
          <w:rStyle w:val="Hyperlink"/>
          <w:bCs/>
          <w:sz w:val="20"/>
          <w:szCs w:val="20"/>
          <w:lang w:val="en-US"/>
        </w:rPr>
        <w:fldChar w:fldCharType="end"/>
      </w:r>
      <w:r w:rsidR="00830DC5">
        <w:rPr>
          <w:bCs/>
          <w:sz w:val="20"/>
          <w:szCs w:val="20"/>
          <w:lang w:val="en-US"/>
        </w:rPr>
        <w:t xml:space="preserve"> | www.</w:t>
      </w:r>
      <w:r w:rsidR="00830DC5" w:rsidRPr="00ED5516">
        <w:rPr>
          <w:bCs/>
          <w:sz w:val="20"/>
          <w:szCs w:val="20"/>
          <w:lang w:val="en-US"/>
        </w:rPr>
        <w:t>kps-law.com</w:t>
      </w:r>
    </w:p>
    <w:p w14:paraId="54736C5D" w14:textId="10092D29" w:rsidR="00830DC5" w:rsidRPr="00830DC5" w:rsidRDefault="00830DC5" w:rsidP="0080455A">
      <w:pPr>
        <w:rPr>
          <w:b/>
          <w:sz w:val="22"/>
          <w:lang w:val="en-US"/>
        </w:rPr>
      </w:pPr>
    </w:p>
    <w:p w14:paraId="31E58F3E" w14:textId="0F530970" w:rsidR="00830DC5" w:rsidRDefault="00830DC5" w:rsidP="008F7A3C">
      <w:pPr>
        <w:pStyle w:val="StandardBlocksatz"/>
        <w:ind w:left="2880"/>
        <w:rPr>
          <w:b/>
          <w:bCs/>
          <w:lang w:val="en-US"/>
        </w:rPr>
      </w:pPr>
      <w:r w:rsidRPr="00B47E92">
        <w:rPr>
          <w:bCs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6E05E9E4" wp14:editId="3DC29B99">
            <wp:simplePos x="0" y="0"/>
            <wp:positionH relativeFrom="margin">
              <wp:posOffset>-170539</wp:posOffset>
            </wp:positionH>
            <wp:positionV relativeFrom="paragraph">
              <wp:posOffset>228986</wp:posOffset>
            </wp:positionV>
            <wp:extent cx="1771816" cy="1456270"/>
            <wp:effectExtent l="152400" t="152400" r="361950" b="353695"/>
            <wp:wrapNone/>
            <wp:docPr id="9" name="Grafik 6" descr="Ein Bild, das Person, Mann, Wand, Anzu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25BE2C4-C20B-40FF-AF68-B5DCAABF5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6" descr="Ein Bild, das Person, Mann, Wand, Anzu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725BE2C4-C20B-40FF-AF68-B5DCAABF5F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16" cy="145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34333" w14:textId="45D336DD" w:rsidR="0080455A" w:rsidRDefault="008F7A3C" w:rsidP="008F7A3C">
      <w:pPr>
        <w:pStyle w:val="StandardBlocksatz"/>
        <w:ind w:left="2880"/>
        <w:rPr>
          <w:lang w:val="en-US"/>
        </w:rPr>
      </w:pPr>
      <w:r w:rsidRPr="008F7A3C">
        <w:rPr>
          <w:b/>
          <w:bCs/>
          <w:lang w:val="en-US"/>
        </w:rPr>
        <w:t>Peter Kunz</w:t>
      </w:r>
      <w:r w:rsidRPr="008F7A3C">
        <w:rPr>
          <w:lang w:val="en-US"/>
        </w:rPr>
        <w:t xml:space="preserve"> </w:t>
      </w:r>
    </w:p>
    <w:p w14:paraId="3830D8BC" w14:textId="20C446B7" w:rsidR="0080455A" w:rsidRDefault="00633F2C" w:rsidP="008F7A3C">
      <w:pPr>
        <w:pStyle w:val="StandardBlocksatz"/>
        <w:ind w:left="2880"/>
        <w:rPr>
          <w:i/>
          <w:lang w:val="en-US"/>
        </w:rPr>
      </w:pPr>
      <w:r>
        <w:rPr>
          <w:i/>
          <w:lang w:val="en-US"/>
        </w:rPr>
        <w:t xml:space="preserve">Conference </w:t>
      </w:r>
      <w:r w:rsidR="0080455A">
        <w:rPr>
          <w:i/>
          <w:lang w:val="en-US"/>
        </w:rPr>
        <w:t>Chair</w:t>
      </w:r>
    </w:p>
    <w:p w14:paraId="77B7653E" w14:textId="3AB58D4E" w:rsidR="0080455A" w:rsidRDefault="00F73A6B" w:rsidP="008F7A3C">
      <w:pPr>
        <w:pStyle w:val="StandardBlocksatz"/>
        <w:ind w:left="2880"/>
        <w:rPr>
          <w:lang w:val="en-US"/>
        </w:rPr>
      </w:pPr>
      <w:r>
        <w:rPr>
          <w:i/>
          <w:lang w:val="en-US"/>
        </w:rPr>
        <w:t>F</w:t>
      </w:r>
      <w:r w:rsidR="008F7A3C" w:rsidRPr="0080455A">
        <w:rPr>
          <w:i/>
          <w:lang w:val="en-US"/>
        </w:rPr>
        <w:t>ounding partner at Kunz Wallentin</w:t>
      </w:r>
      <w:r w:rsidR="008F7A3C">
        <w:rPr>
          <w:lang w:val="en-US"/>
        </w:rPr>
        <w:t xml:space="preserve"> </w:t>
      </w:r>
      <w:r w:rsidR="00633F2C">
        <w:rPr>
          <w:lang w:val="en-US"/>
        </w:rPr>
        <w:t>(Austrian INBLF member)</w:t>
      </w:r>
    </w:p>
    <w:p w14:paraId="3EA5B4C6" w14:textId="3DF4FEB9" w:rsidR="0080455A" w:rsidRDefault="008F7A3C" w:rsidP="0080455A">
      <w:pPr>
        <w:pStyle w:val="StandardBlocksatz"/>
        <w:numPr>
          <w:ilvl w:val="0"/>
          <w:numId w:val="38"/>
        </w:numPr>
        <w:rPr>
          <w:lang w:val="en-US"/>
        </w:rPr>
      </w:pPr>
      <w:r>
        <w:rPr>
          <w:lang w:val="en-US"/>
        </w:rPr>
        <w:t>M&amp;A/Corporate</w:t>
      </w:r>
    </w:p>
    <w:p w14:paraId="537EAB44" w14:textId="68A393FA" w:rsidR="0080455A" w:rsidRDefault="008F7A3C" w:rsidP="0080455A">
      <w:pPr>
        <w:pStyle w:val="StandardBlocksatz"/>
        <w:numPr>
          <w:ilvl w:val="0"/>
          <w:numId w:val="38"/>
        </w:numPr>
        <w:rPr>
          <w:lang w:val="en-US"/>
        </w:rPr>
      </w:pPr>
      <w:r>
        <w:rPr>
          <w:lang w:val="en-US"/>
        </w:rPr>
        <w:t>Real Estate</w:t>
      </w:r>
    </w:p>
    <w:p w14:paraId="1765F2C4" w14:textId="79A6C9EC" w:rsidR="0080455A" w:rsidRDefault="008F7A3C" w:rsidP="0080455A">
      <w:pPr>
        <w:pStyle w:val="StandardBlocksatz"/>
        <w:numPr>
          <w:ilvl w:val="0"/>
          <w:numId w:val="38"/>
        </w:numPr>
        <w:rPr>
          <w:lang w:val="en-US"/>
        </w:rPr>
      </w:pPr>
      <w:r>
        <w:rPr>
          <w:lang w:val="en-US"/>
        </w:rPr>
        <w:t>Trusts and Successions</w:t>
      </w:r>
    </w:p>
    <w:p w14:paraId="676ABB95" w14:textId="34ECC53E" w:rsidR="008F7A3C" w:rsidRDefault="008F7A3C" w:rsidP="0080455A">
      <w:pPr>
        <w:pStyle w:val="StandardBlocksatz"/>
        <w:numPr>
          <w:ilvl w:val="0"/>
          <w:numId w:val="38"/>
        </w:numPr>
        <w:rPr>
          <w:lang w:val="en-US"/>
        </w:rPr>
      </w:pPr>
      <w:r>
        <w:rPr>
          <w:lang w:val="en-US"/>
        </w:rPr>
        <w:t>Italian Desk</w:t>
      </w:r>
    </w:p>
    <w:p w14:paraId="2C48DA61" w14:textId="2019DEFE" w:rsidR="00812E26" w:rsidRDefault="00B31BAA" w:rsidP="008F7A3C">
      <w:pPr>
        <w:pStyle w:val="StandardBlocksatz"/>
        <w:ind w:left="2880"/>
        <w:rPr>
          <w:sz w:val="20"/>
          <w:szCs w:val="20"/>
          <w:lang w:val="en-US"/>
        </w:rPr>
      </w:pPr>
      <w:r>
        <w:fldChar w:fldCharType="begin"/>
      </w:r>
      <w:r w:rsidRPr="00D64B90">
        <w:rPr>
          <w:lang w:val="en-US"/>
        </w:rPr>
        <w:instrText xml:space="preserve"> HYPERLINK "mailto:peter.kunz@kunz.at" </w:instrText>
      </w:r>
      <w:r>
        <w:fldChar w:fldCharType="separate"/>
      </w:r>
      <w:r w:rsidR="00812E26" w:rsidRPr="00BF778E">
        <w:rPr>
          <w:rStyle w:val="Hyperlink"/>
          <w:sz w:val="20"/>
          <w:szCs w:val="20"/>
          <w:lang w:val="en-US"/>
        </w:rPr>
        <w:t>peter.kunz@kunz.at</w:t>
      </w:r>
      <w:r>
        <w:rPr>
          <w:rStyle w:val="Hyperlink"/>
          <w:sz w:val="20"/>
          <w:szCs w:val="20"/>
          <w:lang w:val="en-US"/>
        </w:rPr>
        <w:fldChar w:fldCharType="end"/>
      </w:r>
      <w:r w:rsidR="00812E26">
        <w:rPr>
          <w:lang w:val="en-US"/>
        </w:rPr>
        <w:t xml:space="preserve"> </w:t>
      </w:r>
      <w:r w:rsidR="00BF778E">
        <w:rPr>
          <w:sz w:val="20"/>
          <w:szCs w:val="20"/>
          <w:lang w:val="en-US"/>
        </w:rPr>
        <w:t xml:space="preserve">| </w:t>
      </w:r>
      <w:r w:rsidR="000C5B6D" w:rsidRPr="00AE5B7A">
        <w:rPr>
          <w:sz w:val="20"/>
          <w:szCs w:val="20"/>
          <w:lang w:val="en-US"/>
        </w:rPr>
        <w:t>www.kunzwallentin.at</w:t>
      </w:r>
    </w:p>
    <w:p w14:paraId="5489ECDB" w14:textId="29FB886D" w:rsidR="00830DC5" w:rsidRDefault="000C5B6D" w:rsidP="008F7A3C">
      <w:pPr>
        <w:pStyle w:val="StandardBlocksatz"/>
        <w:ind w:left="2880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6C4E9B4" wp14:editId="380B969E">
            <wp:simplePos x="0" y="0"/>
            <wp:positionH relativeFrom="column">
              <wp:posOffset>-208888</wp:posOffset>
            </wp:positionH>
            <wp:positionV relativeFrom="paragraph">
              <wp:posOffset>162477</wp:posOffset>
            </wp:positionV>
            <wp:extent cx="1717481" cy="1569800"/>
            <wp:effectExtent l="152400" t="152400" r="359410" b="354330"/>
            <wp:wrapNone/>
            <wp:docPr id="4" name="Grafik 4" descr="Ein Bild, das Person, Anzug, Man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Anzug, Mann, drinnen enthält.&#10;&#10;Automatisch generierte Beschreibun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81" cy="156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889DE" w14:textId="1934A5DF" w:rsidR="00C83648" w:rsidRPr="00AE5B7A" w:rsidRDefault="00C83648" w:rsidP="008F7A3C">
      <w:pPr>
        <w:pStyle w:val="StandardBlocksatz"/>
        <w:ind w:left="2880"/>
        <w:rPr>
          <w:b/>
          <w:bCs/>
          <w:szCs w:val="21"/>
          <w:lang w:val="en-US"/>
        </w:rPr>
      </w:pPr>
      <w:r w:rsidRPr="00AE5B7A">
        <w:rPr>
          <w:b/>
          <w:bCs/>
          <w:szCs w:val="21"/>
          <w:lang w:val="en-US"/>
        </w:rPr>
        <w:t>Clive Lee</w:t>
      </w:r>
    </w:p>
    <w:p w14:paraId="231FB7E2" w14:textId="62463EBD" w:rsidR="00C83648" w:rsidRPr="00AE5B7A" w:rsidRDefault="00C83648" w:rsidP="008F7A3C">
      <w:pPr>
        <w:pStyle w:val="StandardBlocksatz"/>
        <w:ind w:left="2880"/>
        <w:rPr>
          <w:i/>
          <w:szCs w:val="21"/>
          <w:lang w:val="en-US"/>
        </w:rPr>
      </w:pPr>
      <w:r w:rsidRPr="00AE5B7A">
        <w:rPr>
          <w:i/>
          <w:szCs w:val="21"/>
          <w:lang w:val="en-US"/>
        </w:rPr>
        <w:t>President of the European Chapter INBLF</w:t>
      </w:r>
    </w:p>
    <w:p w14:paraId="6D95046A" w14:textId="1F9FCE44" w:rsidR="00C83648" w:rsidRPr="00AE5B7A" w:rsidRDefault="00B8294E" w:rsidP="008F7A3C">
      <w:pPr>
        <w:pStyle w:val="StandardBlocksatz"/>
        <w:ind w:left="2880"/>
        <w:rPr>
          <w:szCs w:val="21"/>
          <w:lang w:val="en-US"/>
        </w:rPr>
      </w:pPr>
      <w:r w:rsidRPr="00AE5B7A">
        <w:rPr>
          <w:i/>
          <w:szCs w:val="21"/>
          <w:lang w:val="en-US"/>
        </w:rPr>
        <w:t xml:space="preserve">Partner at DMH Stallard </w:t>
      </w:r>
      <w:r w:rsidRPr="00AE5B7A">
        <w:rPr>
          <w:szCs w:val="21"/>
          <w:lang w:val="en-US"/>
        </w:rPr>
        <w:t>(British INBLF member)</w:t>
      </w:r>
    </w:p>
    <w:p w14:paraId="4762DEA8" w14:textId="4245C5FB" w:rsidR="00C83648" w:rsidRPr="00AE5B7A" w:rsidRDefault="000C5B6D" w:rsidP="000C5B6D">
      <w:pPr>
        <w:pStyle w:val="StandardBlocksatz"/>
        <w:numPr>
          <w:ilvl w:val="0"/>
          <w:numId w:val="45"/>
        </w:numPr>
        <w:rPr>
          <w:szCs w:val="21"/>
          <w:lang w:val="en-US"/>
        </w:rPr>
      </w:pPr>
      <w:r w:rsidRPr="00AE5B7A">
        <w:rPr>
          <w:szCs w:val="21"/>
          <w:lang w:val="en-US"/>
        </w:rPr>
        <w:t>Litigation</w:t>
      </w:r>
    </w:p>
    <w:p w14:paraId="09C9148A" w14:textId="025C1B82" w:rsidR="000C5B6D" w:rsidRPr="00AE5B7A" w:rsidRDefault="000C5B6D" w:rsidP="000C5B6D">
      <w:pPr>
        <w:pStyle w:val="StandardBlocksatz"/>
        <w:numPr>
          <w:ilvl w:val="0"/>
          <w:numId w:val="45"/>
        </w:numPr>
        <w:rPr>
          <w:szCs w:val="21"/>
          <w:lang w:val="en-US"/>
        </w:rPr>
      </w:pPr>
      <w:r w:rsidRPr="00AE5B7A">
        <w:rPr>
          <w:szCs w:val="21"/>
          <w:lang w:val="en-US"/>
        </w:rPr>
        <w:t>Customs, Tax and Duty Disputes</w:t>
      </w:r>
    </w:p>
    <w:p w14:paraId="2297FDEE" w14:textId="14231F45" w:rsidR="000C5B6D" w:rsidRPr="00AE5B7A" w:rsidRDefault="000C5B6D" w:rsidP="000C5B6D">
      <w:pPr>
        <w:pStyle w:val="StandardBlocksatz"/>
        <w:numPr>
          <w:ilvl w:val="0"/>
          <w:numId w:val="45"/>
        </w:numPr>
        <w:rPr>
          <w:szCs w:val="21"/>
          <w:lang w:val="en-US"/>
        </w:rPr>
      </w:pPr>
      <w:r w:rsidRPr="00AE5B7A">
        <w:rPr>
          <w:szCs w:val="21"/>
          <w:lang w:val="en-US"/>
        </w:rPr>
        <w:t>Fraud recovery</w:t>
      </w:r>
    </w:p>
    <w:p w14:paraId="2273660C" w14:textId="62E8C807" w:rsidR="00AE5B7A" w:rsidRDefault="00B31BAA" w:rsidP="00AE5B7A">
      <w:pPr>
        <w:pStyle w:val="StandardBlocksatz"/>
        <w:ind w:left="2880"/>
        <w:rPr>
          <w:sz w:val="20"/>
          <w:szCs w:val="20"/>
          <w:lang w:val="en-US"/>
        </w:rPr>
      </w:pPr>
      <w:r>
        <w:fldChar w:fldCharType="begin"/>
      </w:r>
      <w:r w:rsidRPr="00D64B90">
        <w:rPr>
          <w:lang w:val="en-US"/>
        </w:rPr>
        <w:instrText xml:space="preserve"> HYPERLINK "mailto:Clive.Lee@dmhstallard.com" </w:instrText>
      </w:r>
      <w:r>
        <w:fldChar w:fldCharType="separate"/>
      </w:r>
      <w:r w:rsidR="00AE5B7A" w:rsidRPr="007C74B1">
        <w:rPr>
          <w:rStyle w:val="Hyperlink"/>
          <w:sz w:val="20"/>
          <w:szCs w:val="20"/>
          <w:lang w:val="en-US"/>
        </w:rPr>
        <w:t>Clive.Lee@dmhstallard.com</w:t>
      </w:r>
      <w:r>
        <w:rPr>
          <w:rStyle w:val="Hyperlink"/>
          <w:sz w:val="20"/>
          <w:szCs w:val="20"/>
          <w:lang w:val="en-US"/>
        </w:rPr>
        <w:fldChar w:fldCharType="end"/>
      </w:r>
      <w:r w:rsidR="00AE5B7A">
        <w:rPr>
          <w:sz w:val="20"/>
          <w:szCs w:val="20"/>
          <w:lang w:val="en-US"/>
        </w:rPr>
        <w:t xml:space="preserve"> | </w:t>
      </w:r>
      <w:r w:rsidR="00AE5B7A" w:rsidRPr="00AE5B7A">
        <w:rPr>
          <w:sz w:val="20"/>
          <w:szCs w:val="20"/>
          <w:lang w:val="en-US"/>
        </w:rPr>
        <w:t>www.dmhstallard.com</w:t>
      </w:r>
    </w:p>
    <w:p w14:paraId="4C233942" w14:textId="7E586E64" w:rsidR="00C83648" w:rsidRDefault="00C83648" w:rsidP="008F7A3C">
      <w:pPr>
        <w:pStyle w:val="StandardBlocksatz"/>
        <w:ind w:left="2880"/>
        <w:rPr>
          <w:sz w:val="20"/>
          <w:szCs w:val="20"/>
          <w:lang w:val="en-US"/>
        </w:rPr>
      </w:pPr>
    </w:p>
    <w:p w14:paraId="43A435E0" w14:textId="36915523" w:rsidR="00830DC5" w:rsidRPr="00830DC5" w:rsidRDefault="00830DC5" w:rsidP="00830DC5">
      <w:pPr>
        <w:rPr>
          <w:lang w:val="en-US"/>
        </w:rPr>
      </w:pPr>
    </w:p>
    <w:p w14:paraId="0DB39896" w14:textId="007BDF8F" w:rsidR="00830DC5" w:rsidRPr="00BF2C6E" w:rsidRDefault="000C5B6D" w:rsidP="00830DC5">
      <w:pPr>
        <w:ind w:left="2160" w:firstLine="720"/>
        <w:rPr>
          <w:b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7D6BEAE" wp14:editId="54D025F0">
            <wp:simplePos x="0" y="0"/>
            <wp:positionH relativeFrom="margin">
              <wp:posOffset>-101848</wp:posOffset>
            </wp:positionH>
            <wp:positionV relativeFrom="paragraph">
              <wp:posOffset>151489</wp:posOffset>
            </wp:positionV>
            <wp:extent cx="1647825" cy="1786030"/>
            <wp:effectExtent l="152400" t="152400" r="352425" b="367030"/>
            <wp:wrapNone/>
            <wp:docPr id="16" name="Grafik 16" descr="Arnold P. Lutz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nold P. Lutzk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86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DC5" w:rsidRPr="00BF2C6E">
        <w:rPr>
          <w:b/>
          <w:szCs w:val="21"/>
          <w:lang w:val="en-US"/>
        </w:rPr>
        <w:t>Arnie Lutzker</w:t>
      </w:r>
    </w:p>
    <w:p w14:paraId="3DF16D89" w14:textId="77777777" w:rsidR="00830DC5" w:rsidRPr="00BF2C6E" w:rsidRDefault="00830DC5" w:rsidP="00830DC5">
      <w:pPr>
        <w:ind w:left="2160" w:firstLine="720"/>
        <w:rPr>
          <w:i/>
          <w:szCs w:val="21"/>
          <w:lang w:val="en-US"/>
        </w:rPr>
      </w:pPr>
      <w:r w:rsidRPr="00BF2C6E">
        <w:rPr>
          <w:i/>
          <w:szCs w:val="21"/>
          <w:lang w:val="en-US"/>
        </w:rPr>
        <w:t>President of INBLF</w:t>
      </w:r>
    </w:p>
    <w:p w14:paraId="7203FFB3" w14:textId="77777777" w:rsidR="00830DC5" w:rsidRPr="00BF2C6E" w:rsidRDefault="00830DC5" w:rsidP="00830DC5">
      <w:pPr>
        <w:ind w:left="2160" w:firstLine="720"/>
        <w:rPr>
          <w:szCs w:val="21"/>
          <w:lang w:val="en-US"/>
        </w:rPr>
      </w:pPr>
      <w:r w:rsidRPr="00BF2C6E">
        <w:rPr>
          <w:i/>
          <w:szCs w:val="21"/>
          <w:lang w:val="en-US"/>
        </w:rPr>
        <w:t xml:space="preserve">Senior Partner at Lutzker &amp; Lutzker </w:t>
      </w:r>
      <w:r w:rsidRPr="00BF2C6E">
        <w:rPr>
          <w:szCs w:val="21"/>
          <w:lang w:val="en-US"/>
        </w:rPr>
        <w:t>(Washington INBLF member)</w:t>
      </w:r>
    </w:p>
    <w:p w14:paraId="1E757B8D" w14:textId="77777777" w:rsidR="00830DC5" w:rsidRPr="00BF2C6E" w:rsidRDefault="00830DC5" w:rsidP="00830DC5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BF2C6E">
        <w:rPr>
          <w:szCs w:val="21"/>
          <w:lang w:val="en-US"/>
        </w:rPr>
        <w:t>Copyright Law</w:t>
      </w:r>
    </w:p>
    <w:p w14:paraId="1C119E13" w14:textId="77777777" w:rsidR="00830DC5" w:rsidRPr="00BF2C6E" w:rsidRDefault="00830DC5" w:rsidP="00830DC5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BF2C6E">
        <w:rPr>
          <w:szCs w:val="21"/>
          <w:lang w:val="en-US"/>
        </w:rPr>
        <w:t>Trademarks and Brand Protection</w:t>
      </w:r>
    </w:p>
    <w:p w14:paraId="6AEA0E2D" w14:textId="77777777" w:rsidR="00830DC5" w:rsidRPr="00BF2C6E" w:rsidRDefault="00830DC5" w:rsidP="00830DC5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BF2C6E">
        <w:rPr>
          <w:szCs w:val="21"/>
          <w:lang w:val="en-US"/>
        </w:rPr>
        <w:t xml:space="preserve">Internet and </w:t>
      </w:r>
      <w:proofErr w:type="gramStart"/>
      <w:r w:rsidRPr="00BF2C6E">
        <w:rPr>
          <w:szCs w:val="21"/>
          <w:lang w:val="en-US"/>
        </w:rPr>
        <w:t>Social Media</w:t>
      </w:r>
      <w:proofErr w:type="gramEnd"/>
    </w:p>
    <w:p w14:paraId="0ADFED8C" w14:textId="6A20DEFF" w:rsidR="00830DC5" w:rsidRPr="00AE5B7A" w:rsidRDefault="00830DC5" w:rsidP="00AE5B7A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BF2C6E">
        <w:rPr>
          <w:szCs w:val="21"/>
          <w:lang w:val="en-US"/>
        </w:rPr>
        <w:t xml:space="preserve">Privacy, </w:t>
      </w:r>
      <w:proofErr w:type="gramStart"/>
      <w:r w:rsidRPr="00BF2C6E">
        <w:rPr>
          <w:szCs w:val="21"/>
          <w:lang w:val="en-US"/>
        </w:rPr>
        <w:t>AI</w:t>
      </w:r>
      <w:proofErr w:type="gramEnd"/>
      <w:r w:rsidRPr="00BF2C6E">
        <w:rPr>
          <w:szCs w:val="21"/>
          <w:lang w:val="en-US"/>
        </w:rPr>
        <w:t xml:space="preserve"> and Cybersecurity </w:t>
      </w:r>
    </w:p>
    <w:p w14:paraId="4BA8DA97" w14:textId="57B428F8" w:rsidR="00830DC5" w:rsidRDefault="00B31BAA" w:rsidP="00830DC5">
      <w:pPr>
        <w:ind w:left="2160" w:firstLine="720"/>
        <w:rPr>
          <w:sz w:val="20"/>
          <w:szCs w:val="20"/>
          <w:lang w:val="en-US"/>
        </w:rPr>
      </w:pPr>
      <w:r>
        <w:fldChar w:fldCharType="begin"/>
      </w:r>
      <w:r w:rsidRPr="00D64B90">
        <w:rPr>
          <w:lang w:val="en-US"/>
        </w:rPr>
        <w:instrText xml:space="preserve"> HYPERLINK "mailto:arnie@lutzker.com" </w:instrText>
      </w:r>
      <w:r>
        <w:fldChar w:fldCharType="separate"/>
      </w:r>
      <w:r w:rsidR="00830DC5" w:rsidRPr="007C74B1">
        <w:rPr>
          <w:rStyle w:val="Hyperlink"/>
          <w:sz w:val="20"/>
          <w:szCs w:val="20"/>
          <w:lang w:val="en-US"/>
        </w:rPr>
        <w:t>arnie@lutzker.com</w:t>
      </w:r>
      <w:r>
        <w:rPr>
          <w:rStyle w:val="Hyperlink"/>
          <w:sz w:val="20"/>
          <w:szCs w:val="20"/>
          <w:lang w:val="en-US"/>
        </w:rPr>
        <w:fldChar w:fldCharType="end"/>
      </w:r>
      <w:r w:rsidR="00830DC5" w:rsidRPr="00393116">
        <w:rPr>
          <w:sz w:val="20"/>
          <w:szCs w:val="20"/>
          <w:lang w:val="en-US"/>
        </w:rPr>
        <w:t xml:space="preserve"> | </w:t>
      </w:r>
      <w:r w:rsidR="00830DC5" w:rsidRPr="008E2915">
        <w:rPr>
          <w:sz w:val="20"/>
          <w:szCs w:val="20"/>
          <w:lang w:val="en-US"/>
        </w:rPr>
        <w:t>www.lutzker.com</w:t>
      </w:r>
    </w:p>
    <w:p w14:paraId="4E26DAC9" w14:textId="0BD13480" w:rsidR="00830DC5" w:rsidRPr="00BF778E" w:rsidRDefault="00BA3187" w:rsidP="008F7A3C">
      <w:pPr>
        <w:pStyle w:val="StandardBlocksatz"/>
        <w:ind w:left="2880"/>
        <w:rPr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856191B" wp14:editId="56C767E4">
            <wp:simplePos x="0" y="0"/>
            <wp:positionH relativeFrom="margin">
              <wp:posOffset>-178490</wp:posOffset>
            </wp:positionH>
            <wp:positionV relativeFrom="paragraph">
              <wp:posOffset>162008</wp:posOffset>
            </wp:positionV>
            <wp:extent cx="1776733" cy="1895475"/>
            <wp:effectExtent l="152400" t="152400" r="356870" b="352425"/>
            <wp:wrapNone/>
            <wp:docPr id="14" name="Grafik 14" descr="Ein Bild, das Person, Anzug, stehend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Person, Anzug, stehend, darstellend enthält.&#10;&#10;Automatisch generierte Beschreibu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3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9828A" w14:textId="352FF4DB" w:rsidR="009812CD" w:rsidRPr="009812CD" w:rsidRDefault="009812CD" w:rsidP="009812CD">
      <w:pPr>
        <w:rPr>
          <w:b/>
          <w:szCs w:val="21"/>
          <w:lang w:val="en-US"/>
        </w:rPr>
      </w:pPr>
      <w:r w:rsidRPr="00F73A6B">
        <w:rPr>
          <w:b/>
          <w:sz w:val="22"/>
          <w:lang w:val="en-US"/>
        </w:rPr>
        <w:tab/>
      </w:r>
      <w:r w:rsidRPr="00F73A6B"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 w:rsidRPr="009812CD">
        <w:rPr>
          <w:b/>
          <w:szCs w:val="21"/>
          <w:lang w:val="en-US"/>
        </w:rPr>
        <w:t xml:space="preserve">Claudia S. </w:t>
      </w:r>
      <w:proofErr w:type="spellStart"/>
      <w:r w:rsidRPr="009812CD">
        <w:rPr>
          <w:b/>
          <w:szCs w:val="21"/>
          <w:lang w:val="en-US"/>
        </w:rPr>
        <w:t>Mathiasen</w:t>
      </w:r>
      <w:proofErr w:type="spellEnd"/>
    </w:p>
    <w:p w14:paraId="77F19F21" w14:textId="77777777" w:rsidR="009812CD" w:rsidRPr="009812CD" w:rsidRDefault="009812CD" w:rsidP="009812CD">
      <w:pPr>
        <w:rPr>
          <w:bCs/>
          <w:szCs w:val="21"/>
          <w:lang w:val="en-US"/>
        </w:rPr>
      </w:pPr>
      <w:r w:rsidRPr="009812CD">
        <w:rPr>
          <w:b/>
          <w:szCs w:val="21"/>
          <w:lang w:val="en-US"/>
        </w:rPr>
        <w:tab/>
      </w:r>
      <w:r w:rsidRPr="009812CD">
        <w:rPr>
          <w:b/>
          <w:szCs w:val="21"/>
          <w:lang w:val="en-US"/>
        </w:rPr>
        <w:tab/>
      </w:r>
      <w:r w:rsidRPr="009812CD">
        <w:rPr>
          <w:b/>
          <w:szCs w:val="21"/>
          <w:lang w:val="en-US"/>
        </w:rPr>
        <w:tab/>
      </w:r>
      <w:r w:rsidRPr="009812CD">
        <w:rPr>
          <w:b/>
          <w:szCs w:val="21"/>
          <w:lang w:val="en-US"/>
        </w:rPr>
        <w:tab/>
      </w:r>
      <w:r w:rsidRPr="009812CD">
        <w:rPr>
          <w:bCs/>
          <w:i/>
          <w:szCs w:val="21"/>
          <w:lang w:val="en-US"/>
        </w:rPr>
        <w:t xml:space="preserve">Managing Partner at Winslow </w:t>
      </w:r>
      <w:r w:rsidRPr="009812CD">
        <w:rPr>
          <w:bCs/>
          <w:szCs w:val="21"/>
          <w:lang w:val="en-US"/>
        </w:rPr>
        <w:t>(Denmark)</w:t>
      </w:r>
    </w:p>
    <w:p w14:paraId="0B729B45" w14:textId="77777777" w:rsidR="009812CD" w:rsidRPr="00521C3D" w:rsidRDefault="009812CD" w:rsidP="00521C3D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521C3D">
        <w:rPr>
          <w:szCs w:val="21"/>
          <w:lang w:val="en-US"/>
        </w:rPr>
        <w:t xml:space="preserve">Real Estate </w:t>
      </w:r>
    </w:p>
    <w:p w14:paraId="46BB574B" w14:textId="77777777" w:rsidR="009812CD" w:rsidRPr="00521C3D" w:rsidRDefault="009812CD" w:rsidP="00521C3D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521C3D">
        <w:rPr>
          <w:szCs w:val="21"/>
          <w:lang w:val="en-US"/>
        </w:rPr>
        <w:t>Commercial rent</w:t>
      </w:r>
    </w:p>
    <w:p w14:paraId="1C10BF0D" w14:textId="77777777" w:rsidR="009812CD" w:rsidRPr="00521C3D" w:rsidRDefault="009812CD" w:rsidP="00521C3D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521C3D">
        <w:rPr>
          <w:szCs w:val="21"/>
          <w:lang w:val="en-US"/>
        </w:rPr>
        <w:t>Contracts</w:t>
      </w:r>
    </w:p>
    <w:p w14:paraId="16699F58" w14:textId="77777777" w:rsidR="0078421C" w:rsidRDefault="0078421C" w:rsidP="009812CD">
      <w:pPr>
        <w:ind w:left="2160" w:firstLine="720"/>
        <w:rPr>
          <w:bCs/>
          <w:sz w:val="20"/>
          <w:szCs w:val="20"/>
          <w:lang w:val="en-US"/>
        </w:rPr>
      </w:pPr>
    </w:p>
    <w:p w14:paraId="046A2D3C" w14:textId="716DE718" w:rsidR="009812CD" w:rsidRDefault="00B31BAA" w:rsidP="009812CD">
      <w:pPr>
        <w:ind w:left="2160" w:firstLine="720"/>
        <w:rPr>
          <w:bCs/>
          <w:sz w:val="20"/>
          <w:szCs w:val="20"/>
          <w:lang w:val="en-US"/>
        </w:rPr>
      </w:pPr>
      <w:r>
        <w:fldChar w:fldCharType="begin"/>
      </w:r>
      <w:r w:rsidRPr="00D64B90">
        <w:rPr>
          <w:lang w:val="en-US"/>
        </w:rPr>
        <w:instrText xml:space="preserve"> HYPERLINK "mailto:csm@winlaw.dk" </w:instrText>
      </w:r>
      <w:r>
        <w:fldChar w:fldCharType="separate"/>
      </w:r>
      <w:r w:rsidR="0078421C" w:rsidRPr="007C74B1">
        <w:rPr>
          <w:rStyle w:val="Hyperlink"/>
          <w:bCs/>
          <w:sz w:val="20"/>
          <w:szCs w:val="20"/>
          <w:lang w:val="en-US"/>
        </w:rPr>
        <w:t>csm@winlaw.dk</w:t>
      </w:r>
      <w:r>
        <w:rPr>
          <w:rStyle w:val="Hyperlink"/>
          <w:bCs/>
          <w:sz w:val="20"/>
          <w:szCs w:val="20"/>
          <w:lang w:val="en-US"/>
        </w:rPr>
        <w:fldChar w:fldCharType="end"/>
      </w:r>
      <w:r w:rsidR="009812CD" w:rsidRPr="00BA3187">
        <w:rPr>
          <w:bCs/>
          <w:sz w:val="20"/>
          <w:szCs w:val="20"/>
          <w:lang w:val="en-US"/>
        </w:rPr>
        <w:t xml:space="preserve"> | </w:t>
      </w:r>
      <w:r w:rsidR="00521C3D" w:rsidRPr="00D64B90">
        <w:rPr>
          <w:bCs/>
          <w:sz w:val="20"/>
          <w:szCs w:val="20"/>
          <w:lang w:val="en-US"/>
        </w:rPr>
        <w:t>www.winlaw.dk</w:t>
      </w:r>
    </w:p>
    <w:p w14:paraId="3E3668B3" w14:textId="0155A68B" w:rsidR="00521C3D" w:rsidRDefault="0078421C" w:rsidP="009812CD">
      <w:pPr>
        <w:ind w:left="2160" w:firstLine="72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ab/>
      </w:r>
    </w:p>
    <w:p w14:paraId="74DC1A22" w14:textId="77777777" w:rsidR="00521C3D" w:rsidRPr="00BA3187" w:rsidRDefault="00521C3D" w:rsidP="009812CD">
      <w:pPr>
        <w:ind w:left="2160" w:firstLine="720"/>
        <w:rPr>
          <w:bCs/>
          <w:sz w:val="20"/>
          <w:szCs w:val="20"/>
          <w:lang w:val="en-US"/>
        </w:rPr>
      </w:pPr>
    </w:p>
    <w:p w14:paraId="74A2347F" w14:textId="78538AA9" w:rsidR="00812E26" w:rsidRPr="00BA3187" w:rsidRDefault="00521C3D" w:rsidP="009812CD">
      <w:pPr>
        <w:pStyle w:val="StandardBlocksatz"/>
        <w:rPr>
          <w:lang w:val="en-US"/>
        </w:rPr>
      </w:pPr>
      <w:r w:rsidRPr="00C83648">
        <w:rPr>
          <w:noProof/>
          <w:szCs w:val="21"/>
        </w:rPr>
        <w:drawing>
          <wp:anchor distT="0" distB="0" distL="114300" distR="114300" simplePos="0" relativeHeight="251675648" behindDoc="1" locked="0" layoutInCell="1" allowOverlap="1" wp14:anchorId="151213A8" wp14:editId="41A54429">
            <wp:simplePos x="0" y="0"/>
            <wp:positionH relativeFrom="column">
              <wp:posOffset>-205105</wp:posOffset>
            </wp:positionH>
            <wp:positionV relativeFrom="paragraph">
              <wp:posOffset>230504</wp:posOffset>
            </wp:positionV>
            <wp:extent cx="1819275" cy="1591095"/>
            <wp:effectExtent l="152400" t="152400" r="352425" b="371475"/>
            <wp:wrapNone/>
            <wp:docPr id="15" name="Grafik 15" descr="Ein Bild, das Person, Anzug, Man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Person, Anzug, Mann, Kleidung enthält.&#10;&#10;Automatisch generierte Beschreibung"/>
                    <pic:cNvPicPr/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r="10582"/>
                    <a:stretch/>
                  </pic:blipFill>
                  <pic:spPr bwMode="auto">
                    <a:xfrm>
                      <a:off x="0" y="0"/>
                      <a:ext cx="1827448" cy="1598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96762" w14:textId="18546280" w:rsidR="00C83648" w:rsidRPr="00C83648" w:rsidRDefault="00C83648" w:rsidP="00521C3D">
      <w:pPr>
        <w:ind w:left="2160" w:firstLine="720"/>
        <w:rPr>
          <w:b/>
          <w:szCs w:val="21"/>
          <w:lang w:val="en-US"/>
        </w:rPr>
      </w:pPr>
      <w:r w:rsidRPr="00C83648">
        <w:rPr>
          <w:b/>
          <w:szCs w:val="21"/>
          <w:lang w:val="en-US"/>
        </w:rPr>
        <w:t>Sebastiaan Moolenaar</w:t>
      </w:r>
    </w:p>
    <w:p w14:paraId="22400287" w14:textId="33834066" w:rsidR="00C83648" w:rsidRPr="00C83648" w:rsidRDefault="00C83648" w:rsidP="00521C3D">
      <w:pPr>
        <w:ind w:left="2160" w:firstLine="720"/>
        <w:rPr>
          <w:i/>
          <w:szCs w:val="21"/>
          <w:lang w:val="en-US"/>
        </w:rPr>
      </w:pPr>
      <w:r w:rsidRPr="00C83648">
        <w:rPr>
          <w:i/>
          <w:szCs w:val="21"/>
          <w:lang w:val="en-US"/>
        </w:rPr>
        <w:t>Vice-President of the European Chapter INBLF</w:t>
      </w:r>
    </w:p>
    <w:p w14:paraId="0CADCC6A" w14:textId="77777777" w:rsidR="00C83648" w:rsidRPr="00C83648" w:rsidRDefault="00C83648" w:rsidP="00521C3D">
      <w:pPr>
        <w:ind w:left="2160" w:firstLine="720"/>
        <w:rPr>
          <w:szCs w:val="21"/>
          <w:lang w:val="en-US"/>
        </w:rPr>
      </w:pPr>
      <w:r w:rsidRPr="00C83648">
        <w:rPr>
          <w:i/>
          <w:szCs w:val="21"/>
          <w:lang w:val="en-US"/>
        </w:rPr>
        <w:t xml:space="preserve">Partner at AKD Benelux Lawyers </w:t>
      </w:r>
      <w:r w:rsidRPr="00C83648">
        <w:rPr>
          <w:szCs w:val="21"/>
          <w:lang w:val="en-US"/>
        </w:rPr>
        <w:t>(Dutch INBLF member)</w:t>
      </w:r>
    </w:p>
    <w:p w14:paraId="0287AA0C" w14:textId="77777777" w:rsidR="00C83648" w:rsidRPr="00C83648" w:rsidRDefault="00C83648" w:rsidP="0078421C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C83648">
        <w:rPr>
          <w:szCs w:val="21"/>
          <w:lang w:val="en-US"/>
        </w:rPr>
        <w:t>Transport &amp; Trade</w:t>
      </w:r>
    </w:p>
    <w:p w14:paraId="29932FEE" w14:textId="77777777" w:rsidR="00C83648" w:rsidRPr="00C83648" w:rsidRDefault="00C83648" w:rsidP="0078421C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C83648">
        <w:rPr>
          <w:szCs w:val="21"/>
          <w:lang w:val="en-US"/>
        </w:rPr>
        <w:t xml:space="preserve">Commercial Contracting </w:t>
      </w:r>
    </w:p>
    <w:p w14:paraId="0EA27F54" w14:textId="77777777" w:rsidR="00C83648" w:rsidRPr="00C83648" w:rsidRDefault="00C83648" w:rsidP="0078421C">
      <w:pPr>
        <w:pStyle w:val="StandardBlocksatz"/>
        <w:numPr>
          <w:ilvl w:val="0"/>
          <w:numId w:val="38"/>
        </w:numPr>
        <w:rPr>
          <w:szCs w:val="21"/>
          <w:lang w:val="en-US"/>
        </w:rPr>
      </w:pPr>
      <w:r w:rsidRPr="00C83648">
        <w:rPr>
          <w:szCs w:val="21"/>
          <w:lang w:val="en-US"/>
        </w:rPr>
        <w:t>(International) Litigation</w:t>
      </w:r>
    </w:p>
    <w:p w14:paraId="6C124C9D" w14:textId="726EC88C" w:rsidR="00C83648" w:rsidRDefault="00B31BAA" w:rsidP="0078421C">
      <w:pPr>
        <w:ind w:left="2160" w:firstLine="720"/>
        <w:rPr>
          <w:sz w:val="20"/>
          <w:szCs w:val="20"/>
          <w:lang w:val="en-US"/>
        </w:rPr>
      </w:pPr>
      <w:hyperlink r:id="rId24" w:history="1">
        <w:r w:rsidR="0078421C" w:rsidRPr="007C74B1">
          <w:rPr>
            <w:rStyle w:val="Hyperlink"/>
            <w:sz w:val="20"/>
            <w:szCs w:val="20"/>
            <w:lang w:val="en-US"/>
          </w:rPr>
          <w:t>smoolenaar@akd.nl</w:t>
        </w:r>
      </w:hyperlink>
      <w:r w:rsidR="00C83648" w:rsidRPr="00027631">
        <w:rPr>
          <w:sz w:val="20"/>
          <w:szCs w:val="20"/>
          <w:lang w:val="en-US"/>
        </w:rPr>
        <w:t xml:space="preserve"> | </w:t>
      </w:r>
      <w:r w:rsidR="00521C3D" w:rsidRPr="00D64B90">
        <w:rPr>
          <w:sz w:val="20"/>
          <w:szCs w:val="20"/>
          <w:lang w:val="en-US"/>
        </w:rPr>
        <w:t>www.akd.eu</w:t>
      </w:r>
    </w:p>
    <w:p w14:paraId="42E8E221" w14:textId="77777777" w:rsidR="00521C3D" w:rsidRDefault="00521C3D" w:rsidP="00C83648">
      <w:pPr>
        <w:rPr>
          <w:sz w:val="20"/>
          <w:szCs w:val="20"/>
          <w:lang w:val="en-US"/>
        </w:rPr>
      </w:pPr>
    </w:p>
    <w:p w14:paraId="5660DAB7" w14:textId="75DE64F3" w:rsidR="00812E26" w:rsidRPr="00BA3187" w:rsidRDefault="00812E26" w:rsidP="008F7A3C">
      <w:pPr>
        <w:pStyle w:val="StandardBlocksatz"/>
        <w:ind w:left="2880"/>
        <w:rPr>
          <w:lang w:val="en-US"/>
        </w:rPr>
      </w:pPr>
      <w:r w:rsidRPr="00812E26">
        <w:rPr>
          <w:b/>
          <w:noProof/>
          <w:sz w:val="22"/>
          <w:u w:val="single"/>
        </w:rPr>
        <w:drawing>
          <wp:anchor distT="0" distB="0" distL="114300" distR="114300" simplePos="0" relativeHeight="251660288" behindDoc="1" locked="0" layoutInCell="1" allowOverlap="1" wp14:anchorId="60F8F0D4" wp14:editId="5753AD88">
            <wp:simplePos x="0" y="0"/>
            <wp:positionH relativeFrom="column">
              <wp:posOffset>-224155</wp:posOffset>
            </wp:positionH>
            <wp:positionV relativeFrom="paragraph">
              <wp:posOffset>156845</wp:posOffset>
            </wp:positionV>
            <wp:extent cx="1866900" cy="1533739"/>
            <wp:effectExtent l="152400" t="152400" r="361950" b="371475"/>
            <wp:wrapNone/>
            <wp:docPr id="20" name="Grafik 19" descr="Ein Bild, das Anzug, Mann, Person, stehend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953157A6-93AE-4D3C-BE95-BA0973C9E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 descr="Ein Bild, das Anzug, Mann, Person, stehend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953157A6-93AE-4D3C-BE95-BA0973C9E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"/>
                    <a:stretch/>
                  </pic:blipFill>
                  <pic:spPr>
                    <a:xfrm>
                      <a:off x="0" y="0"/>
                      <a:ext cx="1866900" cy="1533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952B8" w14:textId="07CEA333" w:rsidR="0080455A" w:rsidRDefault="00812E26" w:rsidP="008F7A3C">
      <w:pPr>
        <w:pStyle w:val="StandardBlocksatz"/>
        <w:ind w:left="2880"/>
        <w:rPr>
          <w:lang w:val="en-US"/>
        </w:rPr>
      </w:pPr>
      <w:r>
        <w:rPr>
          <w:b/>
          <w:bCs/>
          <w:lang w:val="en-US"/>
        </w:rPr>
        <w:t>Thomas Seeber</w:t>
      </w:r>
    </w:p>
    <w:p w14:paraId="12A3F88D" w14:textId="2DA21309" w:rsidR="0080455A" w:rsidRDefault="00F73A6B" w:rsidP="008F7A3C">
      <w:pPr>
        <w:pStyle w:val="StandardBlocksatz"/>
        <w:ind w:left="2880"/>
        <w:rPr>
          <w:lang w:val="en-US"/>
        </w:rPr>
      </w:pPr>
      <w:r>
        <w:rPr>
          <w:i/>
          <w:lang w:val="en-US"/>
        </w:rPr>
        <w:t>P</w:t>
      </w:r>
      <w:r w:rsidR="00812E26" w:rsidRPr="0080455A">
        <w:rPr>
          <w:i/>
          <w:lang w:val="en-US"/>
        </w:rPr>
        <w:t>artner at Kunz Wallentin</w:t>
      </w:r>
      <w:r w:rsidR="00812E26">
        <w:rPr>
          <w:lang w:val="en-US"/>
        </w:rPr>
        <w:t xml:space="preserve"> </w:t>
      </w:r>
      <w:r w:rsidR="00633F2C">
        <w:rPr>
          <w:lang w:val="en-US"/>
        </w:rPr>
        <w:t>(Austrian INBLF member)</w:t>
      </w:r>
    </w:p>
    <w:p w14:paraId="58218F1C" w14:textId="2296BDCB" w:rsidR="0080455A" w:rsidRDefault="00812E26" w:rsidP="0080455A">
      <w:pPr>
        <w:pStyle w:val="StandardBlocksatz"/>
        <w:numPr>
          <w:ilvl w:val="0"/>
          <w:numId w:val="39"/>
        </w:numPr>
        <w:rPr>
          <w:lang w:val="en-US"/>
        </w:rPr>
      </w:pPr>
      <w:r>
        <w:rPr>
          <w:lang w:val="en-US"/>
        </w:rPr>
        <w:t>New Technologies</w:t>
      </w:r>
    </w:p>
    <w:p w14:paraId="5D144B6E" w14:textId="3867B45F" w:rsidR="0080455A" w:rsidRDefault="00812E26" w:rsidP="0080455A">
      <w:pPr>
        <w:pStyle w:val="StandardBlocksatz"/>
        <w:numPr>
          <w:ilvl w:val="0"/>
          <w:numId w:val="39"/>
        </w:numPr>
        <w:rPr>
          <w:lang w:val="en-US"/>
        </w:rPr>
      </w:pPr>
      <w:r>
        <w:rPr>
          <w:lang w:val="en-US"/>
        </w:rPr>
        <w:t>Real Estate</w:t>
      </w:r>
    </w:p>
    <w:p w14:paraId="3F2C73AE" w14:textId="6275FA99" w:rsidR="0080455A" w:rsidRDefault="00812E26" w:rsidP="0080455A">
      <w:pPr>
        <w:pStyle w:val="StandardBlocksatz"/>
        <w:numPr>
          <w:ilvl w:val="0"/>
          <w:numId w:val="39"/>
        </w:numPr>
        <w:rPr>
          <w:lang w:val="en-US"/>
        </w:rPr>
      </w:pPr>
      <w:r>
        <w:rPr>
          <w:lang w:val="en-US"/>
        </w:rPr>
        <w:t>Banking &amp; Finance</w:t>
      </w:r>
    </w:p>
    <w:p w14:paraId="0E4725AF" w14:textId="2B8B7FB2" w:rsidR="00812E26" w:rsidRDefault="00812E26" w:rsidP="0080455A">
      <w:pPr>
        <w:pStyle w:val="StandardBlocksatz"/>
        <w:numPr>
          <w:ilvl w:val="0"/>
          <w:numId w:val="39"/>
        </w:numPr>
        <w:rPr>
          <w:lang w:val="en-US"/>
        </w:rPr>
      </w:pPr>
      <w:r>
        <w:rPr>
          <w:lang w:val="en-US"/>
        </w:rPr>
        <w:t>Italian Desk</w:t>
      </w:r>
    </w:p>
    <w:p w14:paraId="1B80A582" w14:textId="4ABEE4A8" w:rsidR="00957943" w:rsidRPr="00521C3D" w:rsidRDefault="00B31BAA" w:rsidP="00521C3D">
      <w:pPr>
        <w:pStyle w:val="StandardBlocksatz"/>
        <w:ind w:left="2880"/>
        <w:rPr>
          <w:sz w:val="20"/>
          <w:szCs w:val="20"/>
          <w:lang w:val="en-US"/>
        </w:rPr>
      </w:pPr>
      <w:hyperlink r:id="rId26" w:history="1">
        <w:r w:rsidR="00812E26" w:rsidRPr="00BF778E">
          <w:rPr>
            <w:rStyle w:val="Hyperlink"/>
            <w:sz w:val="20"/>
            <w:szCs w:val="20"/>
            <w:lang w:val="en-US"/>
          </w:rPr>
          <w:t>thomas.seeber@kunz.at</w:t>
        </w:r>
      </w:hyperlink>
      <w:r w:rsidR="00812E26" w:rsidRPr="00BF778E">
        <w:rPr>
          <w:sz w:val="20"/>
          <w:szCs w:val="20"/>
          <w:lang w:val="en-US"/>
        </w:rPr>
        <w:t xml:space="preserve"> </w:t>
      </w:r>
      <w:r w:rsidR="00BF778E">
        <w:rPr>
          <w:sz w:val="20"/>
          <w:szCs w:val="20"/>
          <w:lang w:val="en-US"/>
        </w:rPr>
        <w:t>| www.kunzwallentin.at</w:t>
      </w:r>
    </w:p>
    <w:p w14:paraId="6DE6A514" w14:textId="6BD312AF" w:rsidR="00027631" w:rsidRDefault="003F7FD5" w:rsidP="003878EE">
      <w:pPr>
        <w:rPr>
          <w:b/>
          <w:sz w:val="22"/>
          <w:lang w:val="en-US"/>
        </w:rPr>
      </w:pPr>
      <w:r w:rsidRPr="003F7FD5">
        <w:rPr>
          <w:b/>
          <w:sz w:val="22"/>
          <w:lang w:val="en-US"/>
        </w:rPr>
        <w:tab/>
      </w:r>
    </w:p>
    <w:p w14:paraId="6BD4F329" w14:textId="180F705D" w:rsidR="00957943" w:rsidRDefault="00521C3D" w:rsidP="00027631">
      <w:pPr>
        <w:ind w:left="2880" w:firstLine="720"/>
        <w:rPr>
          <w:b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4B3098F" wp14:editId="64DC40DA">
            <wp:simplePos x="0" y="0"/>
            <wp:positionH relativeFrom="margin">
              <wp:posOffset>-62230</wp:posOffset>
            </wp:positionH>
            <wp:positionV relativeFrom="paragraph">
              <wp:posOffset>157480</wp:posOffset>
            </wp:positionV>
            <wp:extent cx="1688053" cy="2152650"/>
            <wp:effectExtent l="152400" t="152400" r="369570" b="361950"/>
            <wp:wrapNone/>
            <wp:docPr id="17" name="Grafik 17" descr="Ein Bild, das Person, Mann, Anzug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Person, Mann, Anzug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16"/>
                    <a:stretch/>
                  </pic:blipFill>
                  <pic:spPr bwMode="auto">
                    <a:xfrm>
                      <a:off x="0" y="0"/>
                      <a:ext cx="1688053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26562" w14:textId="40B07E1C" w:rsidR="008E2915" w:rsidRPr="006401E1" w:rsidRDefault="008E2915" w:rsidP="003878EE">
      <w:pPr>
        <w:rPr>
          <w:b/>
          <w:bCs/>
          <w:szCs w:val="21"/>
          <w:lang w:val="en-US"/>
        </w:rPr>
      </w:pP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 w:rsidRPr="006401E1">
        <w:rPr>
          <w:b/>
          <w:bCs/>
          <w:szCs w:val="21"/>
          <w:lang w:val="en-US"/>
        </w:rPr>
        <w:t xml:space="preserve">Peter </w:t>
      </w:r>
      <w:proofErr w:type="spellStart"/>
      <w:r w:rsidRPr="006401E1">
        <w:rPr>
          <w:b/>
          <w:bCs/>
          <w:szCs w:val="21"/>
          <w:lang w:val="en-US"/>
        </w:rPr>
        <w:t>Vocke</w:t>
      </w:r>
      <w:proofErr w:type="spellEnd"/>
    </w:p>
    <w:p w14:paraId="16D0501B" w14:textId="4DE2D6CE" w:rsidR="008E2915" w:rsidRPr="006401E1" w:rsidRDefault="008E2915" w:rsidP="003878EE">
      <w:pPr>
        <w:rPr>
          <w:szCs w:val="21"/>
          <w:lang w:val="en-US"/>
        </w:rPr>
      </w:pPr>
      <w:r w:rsidRPr="006401E1">
        <w:rPr>
          <w:szCs w:val="21"/>
          <w:lang w:val="en-US"/>
        </w:rPr>
        <w:tab/>
      </w:r>
      <w:r w:rsidRPr="006401E1">
        <w:rPr>
          <w:szCs w:val="21"/>
          <w:lang w:val="en-US"/>
        </w:rPr>
        <w:tab/>
      </w:r>
      <w:r w:rsidRPr="006401E1">
        <w:rPr>
          <w:szCs w:val="21"/>
          <w:lang w:val="en-US"/>
        </w:rPr>
        <w:tab/>
      </w:r>
      <w:r w:rsidRPr="006401E1">
        <w:rPr>
          <w:szCs w:val="21"/>
          <w:lang w:val="en-US"/>
        </w:rPr>
        <w:tab/>
      </w:r>
      <w:r w:rsidRPr="006401E1">
        <w:rPr>
          <w:i/>
          <w:szCs w:val="21"/>
          <w:lang w:val="en-US"/>
        </w:rPr>
        <w:t xml:space="preserve">Partner at HKLW </w:t>
      </w:r>
      <w:r w:rsidR="007A1702" w:rsidRPr="006401E1">
        <w:rPr>
          <w:szCs w:val="21"/>
          <w:lang w:val="en-US"/>
        </w:rPr>
        <w:t>(Germany)</w:t>
      </w:r>
    </w:p>
    <w:p w14:paraId="68B4BA60" w14:textId="2396487C" w:rsidR="008E2915" w:rsidRPr="006401E1" w:rsidRDefault="008E2915" w:rsidP="006401E1">
      <w:pPr>
        <w:pStyle w:val="StandardBlocksatz"/>
        <w:numPr>
          <w:ilvl w:val="0"/>
          <w:numId w:val="39"/>
        </w:numPr>
        <w:rPr>
          <w:lang w:val="en-US"/>
        </w:rPr>
      </w:pPr>
      <w:r w:rsidRPr="006401E1">
        <w:rPr>
          <w:lang w:val="en-US"/>
        </w:rPr>
        <w:t>Real Estate</w:t>
      </w:r>
    </w:p>
    <w:p w14:paraId="576785CD" w14:textId="30D806D7" w:rsidR="008E2915" w:rsidRPr="006401E1" w:rsidRDefault="008E2915" w:rsidP="006401E1">
      <w:pPr>
        <w:pStyle w:val="StandardBlocksatz"/>
        <w:numPr>
          <w:ilvl w:val="0"/>
          <w:numId w:val="39"/>
        </w:numPr>
        <w:rPr>
          <w:lang w:val="en-US"/>
        </w:rPr>
      </w:pPr>
      <w:r w:rsidRPr="006401E1">
        <w:rPr>
          <w:lang w:val="en-US"/>
        </w:rPr>
        <w:t>Property Management</w:t>
      </w:r>
    </w:p>
    <w:p w14:paraId="6A8B335B" w14:textId="6AF99410" w:rsidR="008E2915" w:rsidRDefault="008E2915" w:rsidP="008E2915">
      <w:pPr>
        <w:rPr>
          <w:sz w:val="22"/>
          <w:lang w:val="en-US"/>
        </w:rPr>
      </w:pPr>
    </w:p>
    <w:p w14:paraId="6FE107C9" w14:textId="495D0516" w:rsidR="008E2915" w:rsidRPr="008E2915" w:rsidRDefault="00B31BAA" w:rsidP="006401E1">
      <w:pPr>
        <w:ind w:left="2160" w:firstLine="720"/>
        <w:rPr>
          <w:sz w:val="20"/>
          <w:szCs w:val="20"/>
          <w:lang w:val="en-US"/>
        </w:rPr>
      </w:pPr>
      <w:hyperlink r:id="rId29" w:history="1">
        <w:r w:rsidR="006401E1" w:rsidRPr="007C74B1">
          <w:rPr>
            <w:rStyle w:val="Hyperlink"/>
            <w:sz w:val="20"/>
            <w:szCs w:val="20"/>
            <w:lang w:val="en-US"/>
          </w:rPr>
          <w:t>p.vocke@heuking.de</w:t>
        </w:r>
      </w:hyperlink>
      <w:r w:rsidR="008E2915">
        <w:rPr>
          <w:sz w:val="20"/>
          <w:szCs w:val="20"/>
          <w:lang w:val="en-US"/>
        </w:rPr>
        <w:t xml:space="preserve"> | </w:t>
      </w:r>
      <w:r w:rsidR="008E2915" w:rsidRPr="008E2915">
        <w:rPr>
          <w:sz w:val="20"/>
          <w:szCs w:val="20"/>
          <w:lang w:val="en-US"/>
        </w:rPr>
        <w:t>www.heuking.de</w:t>
      </w:r>
    </w:p>
    <w:p w14:paraId="0240AE92" w14:textId="6EDAE201" w:rsidR="0080455A" w:rsidRPr="00C32ABB" w:rsidRDefault="0080455A" w:rsidP="003878EE">
      <w:pPr>
        <w:rPr>
          <w:b/>
          <w:sz w:val="22"/>
          <w:lang w:val="en-US"/>
        </w:rPr>
      </w:pPr>
    </w:p>
    <w:p w14:paraId="222844DB" w14:textId="47977531" w:rsidR="0080455A" w:rsidRDefault="0080455A" w:rsidP="003878EE">
      <w:pPr>
        <w:rPr>
          <w:b/>
          <w:sz w:val="22"/>
          <w:lang w:val="en-US"/>
        </w:rPr>
      </w:pPr>
    </w:p>
    <w:p w14:paraId="1877A3CF" w14:textId="40D3E8DB" w:rsidR="00CA4748" w:rsidRDefault="00CA4748" w:rsidP="003878EE">
      <w:pPr>
        <w:rPr>
          <w:b/>
          <w:sz w:val="22"/>
          <w:lang w:val="en-US"/>
        </w:rPr>
      </w:pPr>
    </w:p>
    <w:p w14:paraId="046F82DA" w14:textId="77777777" w:rsidR="008E2915" w:rsidRDefault="008E2915" w:rsidP="003878EE">
      <w:pPr>
        <w:rPr>
          <w:b/>
          <w:sz w:val="22"/>
          <w:lang w:val="en-US"/>
        </w:rPr>
      </w:pPr>
    </w:p>
    <w:p w14:paraId="1ADFF95C" w14:textId="77777777" w:rsidR="0080455A" w:rsidRPr="00C32ABB" w:rsidRDefault="0080455A" w:rsidP="003878EE">
      <w:pPr>
        <w:rPr>
          <w:b/>
          <w:sz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7508"/>
      </w:tblGrid>
      <w:tr w:rsidR="00730AF1" w:rsidRPr="00730AF1" w14:paraId="50E4A970" w14:textId="77777777" w:rsidTr="00735517">
        <w:trPr>
          <w:trHeight w:val="510"/>
        </w:trPr>
        <w:tc>
          <w:tcPr>
            <w:tcW w:w="9488" w:type="dxa"/>
            <w:gridSpan w:val="3"/>
            <w:shd w:val="clear" w:color="auto" w:fill="808080" w:themeFill="background1" w:themeFillShade="80"/>
            <w:vAlign w:val="center"/>
          </w:tcPr>
          <w:p w14:paraId="23DF8456" w14:textId="77777777" w:rsidR="00730AF1" w:rsidRPr="00730AF1" w:rsidRDefault="00730AF1" w:rsidP="00730AF1">
            <w:pPr>
              <w:jc w:val="center"/>
              <w:rPr>
                <w:b/>
                <w:color w:val="FFFFFF" w:themeColor="background1"/>
                <w:sz w:val="24"/>
                <w:u w:val="single"/>
                <w:lang w:val="en-GB"/>
              </w:rPr>
            </w:pPr>
            <w:bookmarkStart w:id="0" w:name="_Hlk104295991"/>
            <w:r w:rsidRPr="00730AF1">
              <w:rPr>
                <w:b/>
                <w:color w:val="FFFFFF" w:themeColor="background1"/>
                <w:sz w:val="24"/>
                <w:u w:val="single"/>
                <w:lang w:val="en-GB"/>
              </w:rPr>
              <w:t>Programme</w:t>
            </w:r>
          </w:p>
        </w:tc>
      </w:tr>
      <w:tr w:rsidR="00730AF1" w:rsidRPr="00730AF1" w14:paraId="2F556414" w14:textId="77777777" w:rsidTr="00735517">
        <w:trPr>
          <w:trHeight w:val="454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6F45117D" w14:textId="77777777" w:rsidR="000A6C7C" w:rsidRPr="00730AF1" w:rsidRDefault="000A6C7C" w:rsidP="00730AF1">
            <w:pPr>
              <w:rPr>
                <w:b/>
                <w:color w:val="FFFFFF" w:themeColor="background1"/>
                <w:sz w:val="24"/>
                <w:u w:val="single"/>
                <w:lang w:val="en-GB"/>
              </w:rPr>
            </w:pPr>
            <w:r w:rsidRPr="00730AF1">
              <w:rPr>
                <w:b/>
                <w:color w:val="FFFFFF" w:themeColor="background1"/>
                <w:sz w:val="24"/>
                <w:u w:val="single"/>
                <w:lang w:val="en-GB"/>
              </w:rPr>
              <w:t>Time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47BCE684" w14:textId="77777777" w:rsidR="000A6C7C" w:rsidRPr="00730AF1" w:rsidRDefault="000A6C7C" w:rsidP="00730AF1">
            <w:pPr>
              <w:rPr>
                <w:b/>
                <w:color w:val="FFFFFF" w:themeColor="background1"/>
                <w:sz w:val="24"/>
                <w:u w:val="single"/>
                <w:lang w:val="en-GB"/>
              </w:rPr>
            </w:pPr>
            <w:r w:rsidRPr="00730AF1">
              <w:rPr>
                <w:b/>
                <w:color w:val="FFFFFF" w:themeColor="background1"/>
                <w:sz w:val="24"/>
                <w:u w:val="single"/>
                <w:lang w:val="en-GB"/>
              </w:rPr>
              <w:t>No</w:t>
            </w:r>
          </w:p>
        </w:tc>
        <w:tc>
          <w:tcPr>
            <w:tcW w:w="7508" w:type="dxa"/>
            <w:tcBorders>
              <w:left w:val="nil"/>
            </w:tcBorders>
            <w:shd w:val="clear" w:color="auto" w:fill="808080" w:themeFill="background1" w:themeFillShade="80"/>
            <w:vAlign w:val="center"/>
          </w:tcPr>
          <w:p w14:paraId="34E42467" w14:textId="77777777" w:rsidR="000A6C7C" w:rsidRPr="00730AF1" w:rsidRDefault="000A6C7C" w:rsidP="00730AF1">
            <w:pPr>
              <w:rPr>
                <w:b/>
                <w:color w:val="FFFFFF" w:themeColor="background1"/>
                <w:sz w:val="24"/>
                <w:u w:val="single"/>
                <w:lang w:val="en-GB"/>
              </w:rPr>
            </w:pPr>
            <w:r w:rsidRPr="00730AF1">
              <w:rPr>
                <w:b/>
                <w:color w:val="FFFFFF" w:themeColor="background1"/>
                <w:sz w:val="24"/>
                <w:u w:val="single"/>
                <w:lang w:val="en-GB"/>
              </w:rPr>
              <w:t>Topic</w:t>
            </w:r>
          </w:p>
        </w:tc>
      </w:tr>
      <w:tr w:rsidR="000A6C7C" w:rsidRPr="00D64B90" w14:paraId="71F78E28" w14:textId="77777777" w:rsidTr="00735517"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79ED12E0" w14:textId="77777777" w:rsidR="000A6C7C" w:rsidRPr="005C6744" w:rsidRDefault="000A6C7C" w:rsidP="003878EE">
            <w:pPr>
              <w:rPr>
                <w:b/>
                <w:sz w:val="23"/>
                <w:szCs w:val="23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16FA23BF" w14:textId="77777777" w:rsidR="000A6C7C" w:rsidRPr="005C6744" w:rsidRDefault="000A6C7C" w:rsidP="000A6C7C">
            <w:pPr>
              <w:pStyle w:val="berschriftI"/>
              <w:spacing w:before="0"/>
              <w:rPr>
                <w:sz w:val="23"/>
                <w:szCs w:val="23"/>
              </w:rPr>
            </w:pPr>
          </w:p>
        </w:tc>
        <w:tc>
          <w:tcPr>
            <w:tcW w:w="7508" w:type="dxa"/>
            <w:tcBorders>
              <w:left w:val="nil"/>
            </w:tcBorders>
            <w:shd w:val="clear" w:color="auto" w:fill="92CDDC" w:themeFill="accent5" w:themeFillTint="99"/>
          </w:tcPr>
          <w:p w14:paraId="153A2058" w14:textId="4C5931E4" w:rsidR="000A6C7C" w:rsidRPr="005C6744" w:rsidRDefault="000A6C7C" w:rsidP="000A6C7C">
            <w:pPr>
              <w:rPr>
                <w:b/>
                <w:sz w:val="23"/>
                <w:szCs w:val="23"/>
                <w:u w:val="single"/>
                <w:lang w:val="en-GB"/>
              </w:rPr>
            </w:pPr>
            <w:r w:rsidRPr="005C6744">
              <w:rPr>
                <w:b/>
                <w:sz w:val="23"/>
                <w:szCs w:val="23"/>
                <w:u w:val="single"/>
                <w:lang w:val="en-GB"/>
              </w:rPr>
              <w:t>Introduction</w:t>
            </w:r>
            <w:r w:rsidR="00923026">
              <w:rPr>
                <w:b/>
                <w:sz w:val="23"/>
                <w:szCs w:val="23"/>
                <w:u w:val="single"/>
                <w:lang w:val="en-GB"/>
              </w:rPr>
              <w:t xml:space="preserve"> (</w:t>
            </w:r>
            <w:r w:rsidR="00923026" w:rsidRPr="00923026">
              <w:rPr>
                <w:b/>
                <w:sz w:val="23"/>
                <w:szCs w:val="23"/>
                <w:u w:val="single"/>
                <w:lang w:val="en-GB"/>
              </w:rPr>
              <w:t>plenary session</w:t>
            </w:r>
            <w:r w:rsidR="00923026">
              <w:rPr>
                <w:b/>
                <w:sz w:val="23"/>
                <w:szCs w:val="23"/>
                <w:u w:val="single"/>
                <w:lang w:val="en-GB"/>
              </w:rPr>
              <w:t>)</w:t>
            </w:r>
            <w:r w:rsidR="00F369E0">
              <w:rPr>
                <w:b/>
                <w:sz w:val="23"/>
                <w:szCs w:val="23"/>
                <w:u w:val="single"/>
                <w:lang w:val="en-GB"/>
              </w:rPr>
              <w:t xml:space="preserve"> </w:t>
            </w:r>
            <w:r w:rsidR="008F7A3C">
              <w:rPr>
                <w:b/>
                <w:sz w:val="23"/>
                <w:szCs w:val="23"/>
                <w:u w:val="single"/>
                <w:lang w:val="en-GB"/>
              </w:rPr>
              <w:t>by Peter Kunz</w:t>
            </w:r>
            <w:r w:rsidR="00F369E0">
              <w:rPr>
                <w:b/>
                <w:sz w:val="23"/>
                <w:szCs w:val="23"/>
                <w:u w:val="single"/>
                <w:lang w:val="en-GB"/>
              </w:rPr>
              <w:t xml:space="preserve"> </w:t>
            </w:r>
          </w:p>
        </w:tc>
      </w:tr>
      <w:tr w:rsidR="00735517" w:rsidRPr="00E47CDA" w14:paraId="3AA8346D" w14:textId="77777777" w:rsidTr="000D4109"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41158B98" w14:textId="77777777" w:rsidR="000A6C7C" w:rsidRPr="00735517" w:rsidRDefault="00735517" w:rsidP="00452803">
            <w:pPr>
              <w:rPr>
                <w:sz w:val="22"/>
                <w:lang w:val="en-GB"/>
              </w:rPr>
            </w:pPr>
            <w:r w:rsidRPr="00735517">
              <w:rPr>
                <w:sz w:val="20"/>
                <w:lang w:val="en-GB"/>
              </w:rPr>
              <w:t>10.00 am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729911D2" w14:textId="77777777" w:rsidR="000A6C7C" w:rsidRDefault="000A6C7C" w:rsidP="00AA2F22">
            <w:pPr>
              <w:pStyle w:val="berschrift1"/>
            </w:pPr>
          </w:p>
        </w:tc>
        <w:tc>
          <w:tcPr>
            <w:tcW w:w="7508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54D89B1" w14:textId="48AFF7D1" w:rsidR="000A6C7C" w:rsidRPr="000A6C7C" w:rsidRDefault="00E47CDA" w:rsidP="00452803">
            <w:pPr>
              <w:rPr>
                <w:b/>
                <w:lang w:val="en-GB"/>
              </w:rPr>
            </w:pPr>
            <w:r w:rsidRPr="00735517">
              <w:rPr>
                <w:b/>
                <w:lang w:val="en-GB"/>
              </w:rPr>
              <w:t>Introduction of Law Firm</w:t>
            </w:r>
            <w:r w:rsidRPr="00E1006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r w:rsidRPr="00E47CDA">
              <w:rPr>
                <w:b/>
                <w:bCs/>
                <w:lang w:val="en-GB"/>
              </w:rPr>
              <w:t>lawyers</w:t>
            </w:r>
            <w:r>
              <w:rPr>
                <w:lang w:val="en-GB"/>
              </w:rPr>
              <w:t xml:space="preserve"> </w:t>
            </w:r>
            <w:r w:rsidR="00E1006C" w:rsidRPr="00E1006C">
              <w:rPr>
                <w:lang w:val="en-GB"/>
              </w:rPr>
              <w:t>(</w:t>
            </w:r>
            <w:r w:rsidR="00735517">
              <w:rPr>
                <w:lang w:val="en-GB"/>
              </w:rPr>
              <w:t xml:space="preserve">approx. </w:t>
            </w:r>
            <w:r>
              <w:rPr>
                <w:lang w:val="en-GB"/>
              </w:rPr>
              <w:t>4</w:t>
            </w:r>
            <w:r w:rsidR="00735517">
              <w:rPr>
                <w:lang w:val="en-GB"/>
              </w:rPr>
              <w:t>0 minutes)</w:t>
            </w:r>
          </w:p>
        </w:tc>
      </w:tr>
      <w:tr w:rsidR="000A6C7C" w14:paraId="0C840C92" w14:textId="77777777" w:rsidTr="00735517"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1F00D71" w14:textId="77777777" w:rsidR="000A6C7C" w:rsidRPr="00735517" w:rsidRDefault="000A6C7C" w:rsidP="003878EE">
            <w:pPr>
              <w:rPr>
                <w:sz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51408BB4" w14:textId="77777777" w:rsidR="000A6C7C" w:rsidRDefault="000A6C7C" w:rsidP="000A6C7C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343C688F" w14:textId="3D43B190" w:rsidR="000A6C7C" w:rsidRDefault="000A6C7C" w:rsidP="000A6C7C">
            <w:pPr>
              <w:rPr>
                <w:lang w:val="en-GB"/>
              </w:rPr>
            </w:pPr>
            <w:r>
              <w:rPr>
                <w:lang w:val="en-GB"/>
              </w:rPr>
              <w:t xml:space="preserve">Name </w:t>
            </w:r>
            <w:r w:rsidR="00E47CDA">
              <w:rPr>
                <w:lang w:val="en-GB"/>
              </w:rPr>
              <w:t>of lawyers</w:t>
            </w:r>
          </w:p>
        </w:tc>
      </w:tr>
      <w:tr w:rsidR="00730AF1" w14:paraId="6299CED4" w14:textId="77777777" w:rsidTr="00735517">
        <w:tc>
          <w:tcPr>
            <w:tcW w:w="1271" w:type="dxa"/>
            <w:tcBorders>
              <w:right w:val="nil"/>
            </w:tcBorders>
          </w:tcPr>
          <w:p w14:paraId="0F84AED7" w14:textId="77777777" w:rsidR="00730AF1" w:rsidRPr="00735517" w:rsidRDefault="00730AF1" w:rsidP="003878EE">
            <w:pPr>
              <w:rPr>
                <w:sz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0342673" w14:textId="77777777" w:rsidR="00730AF1" w:rsidRDefault="00730AF1" w:rsidP="000A6C7C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1BB3FA66" w14:textId="77777777" w:rsidR="00730AF1" w:rsidRDefault="00790061" w:rsidP="000A6C7C">
            <w:pPr>
              <w:rPr>
                <w:lang w:val="en-GB"/>
              </w:rPr>
            </w:pPr>
            <w:r>
              <w:rPr>
                <w:lang w:val="en-GB"/>
              </w:rPr>
              <w:t>Full service?</w:t>
            </w:r>
          </w:p>
        </w:tc>
      </w:tr>
      <w:tr w:rsidR="00730AF1" w14:paraId="71820134" w14:textId="77777777" w:rsidTr="00735517">
        <w:tc>
          <w:tcPr>
            <w:tcW w:w="1271" w:type="dxa"/>
            <w:tcBorders>
              <w:right w:val="nil"/>
            </w:tcBorders>
          </w:tcPr>
          <w:p w14:paraId="41A08890" w14:textId="77777777" w:rsidR="00730AF1" w:rsidRPr="00735517" w:rsidRDefault="00730AF1" w:rsidP="003878EE">
            <w:pPr>
              <w:rPr>
                <w:sz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6A3C538" w14:textId="77777777" w:rsidR="00730AF1" w:rsidRDefault="00730AF1" w:rsidP="000A6C7C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13D1C512" w14:textId="77777777" w:rsidR="00730AF1" w:rsidRDefault="00790061" w:rsidP="000A6C7C">
            <w:pPr>
              <w:rPr>
                <w:lang w:val="en-GB"/>
              </w:rPr>
            </w:pPr>
            <w:r>
              <w:rPr>
                <w:lang w:val="en-GB"/>
              </w:rPr>
              <w:t>Fee earners?</w:t>
            </w:r>
          </w:p>
        </w:tc>
      </w:tr>
      <w:tr w:rsidR="00730AF1" w:rsidRPr="00D64B90" w14:paraId="3A50D2EE" w14:textId="77777777" w:rsidTr="00735517">
        <w:tc>
          <w:tcPr>
            <w:tcW w:w="1271" w:type="dxa"/>
            <w:tcBorders>
              <w:right w:val="nil"/>
            </w:tcBorders>
          </w:tcPr>
          <w:p w14:paraId="2375148A" w14:textId="77777777" w:rsidR="00730AF1" w:rsidRPr="00735517" w:rsidRDefault="00730AF1" w:rsidP="003878EE">
            <w:pPr>
              <w:rPr>
                <w:sz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DA1B44B" w14:textId="77777777" w:rsidR="00730AF1" w:rsidRDefault="00730AF1" w:rsidP="000A6C7C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1F8E8A00" w14:textId="77777777" w:rsidR="00730AF1" w:rsidRDefault="00790061" w:rsidP="000A6C7C">
            <w:pPr>
              <w:rPr>
                <w:lang w:val="en-GB"/>
              </w:rPr>
            </w:pPr>
            <w:r w:rsidRPr="00790061">
              <w:rPr>
                <w:lang w:val="en-GB"/>
              </w:rPr>
              <w:t>Inbound (Main countries) / outbound (Main countries): What kind of work?</w:t>
            </w:r>
          </w:p>
        </w:tc>
      </w:tr>
      <w:tr w:rsidR="00735517" w:rsidRPr="00A20856" w14:paraId="1510CF33" w14:textId="77777777" w:rsidTr="009720A6">
        <w:trPr>
          <w:trHeight w:val="680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E5F3F7"/>
            <w:vAlign w:val="center"/>
          </w:tcPr>
          <w:p w14:paraId="54E3D915" w14:textId="77777777" w:rsidR="004368B1" w:rsidRPr="00F1166E" w:rsidRDefault="00735517" w:rsidP="00452803">
            <w:pPr>
              <w:rPr>
                <w:b/>
                <w:sz w:val="22"/>
                <w:lang w:val="en-GB"/>
              </w:rPr>
            </w:pPr>
            <w:r w:rsidRPr="00F1166E">
              <w:rPr>
                <w:b/>
                <w:sz w:val="22"/>
                <w:lang w:val="en-GB"/>
              </w:rPr>
              <w:t>10.40 am</w:t>
            </w:r>
          </w:p>
        </w:tc>
        <w:tc>
          <w:tcPr>
            <w:tcW w:w="8217" w:type="dxa"/>
            <w:gridSpan w:val="2"/>
            <w:tcBorders>
              <w:left w:val="nil"/>
            </w:tcBorders>
            <w:shd w:val="clear" w:color="auto" w:fill="E5F3F7"/>
            <w:vAlign w:val="center"/>
          </w:tcPr>
          <w:p w14:paraId="440BD5AB" w14:textId="7EA97852" w:rsidR="004368B1" w:rsidRPr="00F1166E" w:rsidRDefault="00735517" w:rsidP="00475967">
            <w:pPr>
              <w:jc w:val="center"/>
              <w:rPr>
                <w:b/>
                <w:sz w:val="22"/>
                <w:lang w:val="en-GB"/>
              </w:rPr>
            </w:pPr>
            <w:r w:rsidRPr="00F1166E">
              <w:rPr>
                <w:b/>
                <w:sz w:val="22"/>
                <w:lang w:val="en-GB"/>
              </w:rPr>
              <w:t xml:space="preserve">Coffee break and </w:t>
            </w:r>
            <w:r w:rsidR="002B74A6">
              <w:rPr>
                <w:b/>
                <w:sz w:val="22"/>
                <w:lang w:val="en-GB"/>
              </w:rPr>
              <w:t>networking</w:t>
            </w:r>
            <w:r w:rsidRPr="00F1166E">
              <w:rPr>
                <w:b/>
                <w:sz w:val="22"/>
                <w:lang w:val="en-GB"/>
              </w:rPr>
              <w:t xml:space="preserve"> </w:t>
            </w:r>
            <w:r w:rsidRPr="00F1166E">
              <w:rPr>
                <w:sz w:val="22"/>
                <w:lang w:val="en-GB"/>
              </w:rPr>
              <w:t xml:space="preserve">(approx. </w:t>
            </w:r>
            <w:r w:rsidR="000D4109">
              <w:rPr>
                <w:sz w:val="22"/>
                <w:lang w:val="en-GB"/>
              </w:rPr>
              <w:t>20</w:t>
            </w:r>
            <w:r w:rsidRPr="00F1166E">
              <w:rPr>
                <w:sz w:val="22"/>
                <w:lang w:val="en-GB"/>
              </w:rPr>
              <w:t xml:space="preserve"> minutes)</w:t>
            </w:r>
          </w:p>
        </w:tc>
      </w:tr>
      <w:bookmarkEnd w:id="0"/>
      <w:tr w:rsidR="00452803" w:rsidRPr="00D64B90" w14:paraId="3A747218" w14:textId="77777777" w:rsidTr="00452803">
        <w:tc>
          <w:tcPr>
            <w:tcW w:w="1271" w:type="dxa"/>
            <w:tcBorders>
              <w:right w:val="nil"/>
            </w:tcBorders>
            <w:shd w:val="clear" w:color="auto" w:fill="92CDDC" w:themeFill="accent5" w:themeFillTint="99"/>
            <w:vAlign w:val="center"/>
          </w:tcPr>
          <w:p w14:paraId="65868292" w14:textId="77777777" w:rsidR="00452803" w:rsidRPr="005C6744" w:rsidRDefault="00452803" w:rsidP="00452803">
            <w:pPr>
              <w:rPr>
                <w:sz w:val="23"/>
                <w:szCs w:val="23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92CDDC" w:themeFill="accent5" w:themeFillTint="99"/>
            <w:vAlign w:val="center"/>
          </w:tcPr>
          <w:p w14:paraId="744BF699" w14:textId="77777777" w:rsidR="00452803" w:rsidRPr="005C6744" w:rsidRDefault="00452803" w:rsidP="00452803">
            <w:pPr>
              <w:pStyle w:val="berschriftI"/>
              <w:spacing w:before="0"/>
              <w:jc w:val="left"/>
              <w:rPr>
                <w:sz w:val="23"/>
                <w:szCs w:val="23"/>
                <w:lang w:val="en-GB"/>
              </w:rPr>
            </w:pPr>
          </w:p>
        </w:tc>
        <w:tc>
          <w:tcPr>
            <w:tcW w:w="7508" w:type="dxa"/>
            <w:tcBorders>
              <w:left w:val="nil"/>
            </w:tcBorders>
            <w:shd w:val="clear" w:color="auto" w:fill="92CDDC" w:themeFill="accent5" w:themeFillTint="99"/>
            <w:vAlign w:val="center"/>
          </w:tcPr>
          <w:p w14:paraId="21404A70" w14:textId="1C3D434D" w:rsidR="00452803" w:rsidRPr="005C6744" w:rsidRDefault="00452803" w:rsidP="00452803">
            <w:pPr>
              <w:rPr>
                <w:sz w:val="23"/>
                <w:szCs w:val="23"/>
                <w:lang w:val="en-GB"/>
              </w:rPr>
            </w:pPr>
            <w:r w:rsidRPr="005C6744">
              <w:rPr>
                <w:b/>
                <w:sz w:val="23"/>
                <w:szCs w:val="23"/>
                <w:u w:val="single"/>
                <w:lang w:val="en-GB"/>
              </w:rPr>
              <w:t>Market and business opportunities</w:t>
            </w:r>
            <w:r w:rsidR="00390138">
              <w:rPr>
                <w:b/>
                <w:sz w:val="23"/>
                <w:szCs w:val="23"/>
                <w:u w:val="single"/>
                <w:lang w:val="en-GB"/>
              </w:rPr>
              <w:t xml:space="preserve"> </w:t>
            </w:r>
            <w:r w:rsidR="00390138" w:rsidRPr="00390138">
              <w:rPr>
                <w:b/>
                <w:sz w:val="23"/>
                <w:szCs w:val="23"/>
                <w:u w:val="single"/>
                <w:lang w:val="en-GB"/>
              </w:rPr>
              <w:t>(working groups)</w:t>
            </w:r>
          </w:p>
        </w:tc>
      </w:tr>
      <w:tr w:rsidR="00730AF1" w:rsidRPr="00D64B90" w14:paraId="5897DD23" w14:textId="77777777" w:rsidTr="000D4109">
        <w:tc>
          <w:tcPr>
            <w:tcW w:w="1271" w:type="dxa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2049E088" w14:textId="77777777" w:rsidR="00730AF1" w:rsidRPr="00735517" w:rsidRDefault="00735517" w:rsidP="00452803">
            <w:pPr>
              <w:rPr>
                <w:sz w:val="22"/>
                <w:lang w:val="en-GB"/>
              </w:rPr>
            </w:pPr>
            <w:r w:rsidRPr="00735517">
              <w:rPr>
                <w:sz w:val="20"/>
                <w:lang w:val="en-GB"/>
              </w:rPr>
              <w:t>11.00 am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4D3784C4" w14:textId="77777777" w:rsidR="00730AF1" w:rsidRPr="00735517" w:rsidRDefault="00730AF1" w:rsidP="00AA2F22">
            <w:pPr>
              <w:pStyle w:val="berschrift1"/>
            </w:pPr>
          </w:p>
        </w:tc>
        <w:tc>
          <w:tcPr>
            <w:tcW w:w="7508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65ED385B" w14:textId="26E61CBB" w:rsidR="00730AF1" w:rsidRPr="00452803" w:rsidRDefault="00C45C46" w:rsidP="00452803">
            <w:pPr>
              <w:rPr>
                <w:b/>
                <w:lang w:val="en-GB"/>
              </w:rPr>
            </w:pPr>
            <w:r w:rsidRPr="00452803">
              <w:rPr>
                <w:b/>
                <w:lang w:val="en-GB"/>
              </w:rPr>
              <w:t>Cross border</w:t>
            </w:r>
            <w:r w:rsidR="005C6744">
              <w:rPr>
                <w:b/>
                <w:lang w:val="en-GB"/>
              </w:rPr>
              <w:t xml:space="preserve"> </w:t>
            </w:r>
            <w:r w:rsidR="005C6744" w:rsidRPr="005C6744">
              <w:rPr>
                <w:lang w:val="en-GB"/>
              </w:rPr>
              <w:t>(approx. 1</w:t>
            </w:r>
            <w:r w:rsidR="00C36E2A">
              <w:rPr>
                <w:lang w:val="en-GB"/>
              </w:rPr>
              <w:t>.</w:t>
            </w:r>
            <w:r w:rsidR="005C6744">
              <w:rPr>
                <w:lang w:val="en-GB"/>
              </w:rPr>
              <w:t>5</w:t>
            </w:r>
            <w:r w:rsidR="005C6744" w:rsidRPr="005C6744">
              <w:rPr>
                <w:lang w:val="en-GB"/>
              </w:rPr>
              <w:t xml:space="preserve"> hour</w:t>
            </w:r>
            <w:r w:rsidR="00C36E2A">
              <w:rPr>
                <w:lang w:val="en-GB"/>
              </w:rPr>
              <w:t>s</w:t>
            </w:r>
            <w:r w:rsidR="005C6744" w:rsidRPr="005C6744">
              <w:rPr>
                <w:lang w:val="en-GB"/>
              </w:rPr>
              <w:t>)</w:t>
            </w:r>
            <w:r w:rsidR="00923026">
              <w:rPr>
                <w:lang w:val="en-GB"/>
              </w:rPr>
              <w:t xml:space="preserve"> </w:t>
            </w:r>
            <w:r w:rsidR="00244ADE">
              <w:rPr>
                <w:lang w:val="en-GB"/>
              </w:rPr>
              <w:t xml:space="preserve">moderated </w:t>
            </w:r>
            <w:r w:rsidR="00ED5516" w:rsidRPr="00116046">
              <w:rPr>
                <w:b/>
                <w:bCs/>
                <w:u w:val="single"/>
                <w:lang w:val="en-GB"/>
              </w:rPr>
              <w:t xml:space="preserve">by Peter Kunz and </w:t>
            </w:r>
            <w:r w:rsidR="00F369E0" w:rsidRPr="00116046">
              <w:rPr>
                <w:b/>
                <w:bCs/>
                <w:u w:val="single"/>
                <w:lang w:val="en-GB"/>
              </w:rPr>
              <w:t xml:space="preserve">Dinka </w:t>
            </w:r>
            <w:proofErr w:type="spellStart"/>
            <w:r w:rsidR="00ED5516" w:rsidRPr="00116046">
              <w:rPr>
                <w:b/>
                <w:bCs/>
                <w:u w:val="single"/>
                <w:lang w:val="en-GB"/>
              </w:rPr>
              <w:t>Kovačević</w:t>
            </w:r>
            <w:proofErr w:type="spellEnd"/>
          </w:p>
        </w:tc>
      </w:tr>
      <w:tr w:rsidR="00730AF1" w:rsidRPr="00D64B90" w14:paraId="504D8B68" w14:textId="77777777" w:rsidTr="00735517">
        <w:tc>
          <w:tcPr>
            <w:tcW w:w="1271" w:type="dxa"/>
            <w:tcBorders>
              <w:right w:val="nil"/>
            </w:tcBorders>
          </w:tcPr>
          <w:p w14:paraId="550B7F00" w14:textId="6611CCF4" w:rsidR="00730AF1" w:rsidRPr="00735517" w:rsidRDefault="00923026" w:rsidP="003878EE">
            <w:pPr>
              <w:rPr>
                <w:sz w:val="22"/>
                <w:lang w:val="en-GB"/>
              </w:rPr>
            </w:pPr>
            <w:r w:rsidRPr="00735517">
              <w:rPr>
                <w:sz w:val="20"/>
                <w:lang w:val="en-GB"/>
              </w:rPr>
              <w:t>11.00 am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514036F" w14:textId="77777777" w:rsidR="00730AF1" w:rsidRDefault="00730AF1" w:rsidP="000A6C7C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5BD48A65" w14:textId="2ED72DB9" w:rsidR="00730AF1" w:rsidRDefault="00AA2F22" w:rsidP="000A6C7C">
            <w:pPr>
              <w:rPr>
                <w:lang w:val="en-GB"/>
              </w:rPr>
            </w:pPr>
            <w:r>
              <w:rPr>
                <w:lang w:val="en-GB"/>
              </w:rPr>
              <w:t>M&amp;A</w:t>
            </w:r>
            <w:r w:rsidR="00923026">
              <w:rPr>
                <w:lang w:val="en-GB"/>
              </w:rPr>
              <w:t xml:space="preserve"> working group</w:t>
            </w:r>
          </w:p>
          <w:p w14:paraId="03CE3311" w14:textId="01F7C55A" w:rsidR="00B102F0" w:rsidRPr="00B102F0" w:rsidRDefault="00B102F0" w:rsidP="00B102F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 xml:space="preserve">Market, </w:t>
            </w:r>
            <w:r w:rsidR="005C3414">
              <w:rPr>
                <w:lang w:val="en-GB"/>
              </w:rPr>
              <w:t>m</w:t>
            </w:r>
            <w:r>
              <w:rPr>
                <w:lang w:val="en-GB"/>
              </w:rPr>
              <w:t xml:space="preserve">ain </w:t>
            </w:r>
            <w:r w:rsidR="000841AC">
              <w:rPr>
                <w:lang w:val="en-GB"/>
              </w:rPr>
              <w:t>i</w:t>
            </w:r>
            <w:r>
              <w:rPr>
                <w:lang w:val="en-GB"/>
              </w:rPr>
              <w:t>nvestors</w:t>
            </w:r>
          </w:p>
          <w:p w14:paraId="1889B5A5" w14:textId="77777777" w:rsid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t>Restrictions for foreign investors?</w:t>
            </w:r>
          </w:p>
          <w:p w14:paraId="760A43B2" w14:textId="77777777" w:rsid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Interesting investment possibilities?</w:t>
            </w:r>
          </w:p>
          <w:p w14:paraId="02D3EBD2" w14:textId="77777777" w:rsidR="003B7BB0" w:rsidRP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t>What are possible deals?</w:t>
            </w:r>
          </w:p>
          <w:p w14:paraId="170A76FD" w14:textId="77777777" w:rsid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t xml:space="preserve">What return can be achieved? </w:t>
            </w:r>
          </w:p>
          <w:p w14:paraId="07837506" w14:textId="77777777" w:rsidR="003B7BB0" w:rsidRDefault="003B7BB0" w:rsidP="000A6C7C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t>How high are the borrowing costs?</w:t>
            </w:r>
          </w:p>
          <w:p w14:paraId="592D18A2" w14:textId="77777777" w:rsidR="003B7BB0" w:rsidRDefault="003B7BB0" w:rsidP="000A6C7C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Are asset or share deals more common?</w:t>
            </w:r>
          </w:p>
          <w:p w14:paraId="3216D432" w14:textId="77777777" w:rsidR="003B7BB0" w:rsidRDefault="003B7BB0" w:rsidP="000A6C7C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t>Are there areas where anti-trust regulations are problematic, particularly because of their existing market density?</w:t>
            </w:r>
          </w:p>
          <w:p w14:paraId="30D757BC" w14:textId="77777777" w:rsidR="003B7BB0" w:rsidRPr="003B7BB0" w:rsidRDefault="003B7BB0" w:rsidP="003B7BB0">
            <w:pPr>
              <w:pStyle w:val="Listenabsatz"/>
              <w:rPr>
                <w:lang w:val="en-GB"/>
              </w:rPr>
            </w:pPr>
          </w:p>
        </w:tc>
      </w:tr>
      <w:tr w:rsidR="00730AF1" w:rsidRPr="0099064A" w14:paraId="4CEDE87A" w14:textId="77777777" w:rsidTr="00735517">
        <w:tc>
          <w:tcPr>
            <w:tcW w:w="1271" w:type="dxa"/>
            <w:tcBorders>
              <w:right w:val="nil"/>
            </w:tcBorders>
          </w:tcPr>
          <w:p w14:paraId="49E9F2E4" w14:textId="53F0941E" w:rsidR="00730AF1" w:rsidRPr="00735517" w:rsidRDefault="00923026" w:rsidP="003878EE">
            <w:pPr>
              <w:rPr>
                <w:sz w:val="22"/>
                <w:lang w:val="en-GB"/>
              </w:rPr>
            </w:pPr>
            <w:r w:rsidRPr="00735517">
              <w:rPr>
                <w:sz w:val="20"/>
                <w:lang w:val="en-GB"/>
              </w:rPr>
              <w:t>11.00 am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F17F410" w14:textId="77777777" w:rsidR="00730AF1" w:rsidRDefault="00730AF1" w:rsidP="000A6C7C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44FADE7B" w14:textId="0CF275E6" w:rsidR="00730AF1" w:rsidRDefault="00AA2F22" w:rsidP="001134E6">
            <w:pPr>
              <w:pStyle w:val="StandardBlocksatz"/>
              <w:rPr>
                <w:lang w:val="en-GB"/>
              </w:rPr>
            </w:pPr>
            <w:r>
              <w:rPr>
                <w:lang w:val="en-GB"/>
              </w:rPr>
              <w:t>Real Estate</w:t>
            </w:r>
            <w:r w:rsidR="00923026">
              <w:rPr>
                <w:lang w:val="en-GB"/>
              </w:rPr>
              <w:t xml:space="preserve"> working group</w:t>
            </w:r>
            <w:r w:rsidR="00F369E0">
              <w:rPr>
                <w:lang w:val="en-GB"/>
              </w:rPr>
              <w:t xml:space="preserve"> </w:t>
            </w:r>
            <w:r w:rsidR="00244ADE">
              <w:rPr>
                <w:lang w:val="en-GB"/>
              </w:rPr>
              <w:t xml:space="preserve">moderated </w:t>
            </w:r>
            <w:r w:rsidR="00244ADE" w:rsidRPr="00244ADE">
              <w:rPr>
                <w:b/>
                <w:bCs/>
                <w:lang w:val="en-GB"/>
              </w:rPr>
              <w:t>by Thomas Seeber and</w:t>
            </w:r>
            <w:r w:rsidR="00F369E0" w:rsidRPr="00244ADE">
              <w:rPr>
                <w:b/>
                <w:bCs/>
                <w:lang w:val="en-GB"/>
              </w:rPr>
              <w:t xml:space="preserve"> Claudia </w:t>
            </w:r>
            <w:r w:rsidR="00244ADE" w:rsidRPr="00244ADE">
              <w:rPr>
                <w:b/>
                <w:bCs/>
                <w:lang w:val="en-GB"/>
              </w:rPr>
              <w:t xml:space="preserve">S. </w:t>
            </w:r>
            <w:proofErr w:type="spellStart"/>
            <w:r w:rsidR="00244ADE" w:rsidRPr="00244ADE">
              <w:rPr>
                <w:b/>
                <w:bCs/>
                <w:lang w:val="en-GB"/>
              </w:rPr>
              <w:t>Mathiasen</w:t>
            </w:r>
            <w:proofErr w:type="spellEnd"/>
          </w:p>
          <w:p w14:paraId="6735F843" w14:textId="48C74133" w:rsidR="00B102F0" w:rsidRDefault="00B102F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 xml:space="preserve">Market, </w:t>
            </w:r>
            <w:r w:rsidR="000841AC">
              <w:rPr>
                <w:lang w:val="en-GB"/>
              </w:rPr>
              <w:t>m</w:t>
            </w:r>
            <w:r>
              <w:rPr>
                <w:lang w:val="en-GB"/>
              </w:rPr>
              <w:t xml:space="preserve">ain </w:t>
            </w:r>
            <w:r w:rsidR="000841AC">
              <w:rPr>
                <w:lang w:val="en-GB"/>
              </w:rPr>
              <w:t>i</w:t>
            </w:r>
            <w:r>
              <w:rPr>
                <w:lang w:val="en-GB"/>
              </w:rPr>
              <w:t>nvestors</w:t>
            </w:r>
          </w:p>
          <w:p w14:paraId="1C820B8B" w14:textId="77777777" w:rsid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t>Restrictions for foreign investors?</w:t>
            </w:r>
          </w:p>
          <w:p w14:paraId="440187DF" w14:textId="77777777" w:rsid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Interesting investment possibilities in commercial or residential real estate?</w:t>
            </w:r>
          </w:p>
          <w:p w14:paraId="09C64E95" w14:textId="77777777" w:rsidR="003B7BB0" w:rsidRP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t>What are possible deals?</w:t>
            </w:r>
          </w:p>
          <w:p w14:paraId="17C15212" w14:textId="77777777" w:rsidR="003B7BB0" w:rsidRP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t xml:space="preserve">What return can be achieved? </w:t>
            </w:r>
          </w:p>
          <w:p w14:paraId="6E7628E5" w14:textId="33F6DCD1" w:rsidR="003B7BB0" w:rsidRDefault="003B7BB0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3B7BB0">
              <w:rPr>
                <w:lang w:val="en-GB"/>
              </w:rPr>
              <w:lastRenderedPageBreak/>
              <w:t>How high are the borrowing costs?</w:t>
            </w:r>
          </w:p>
          <w:p w14:paraId="5A04B8EE" w14:textId="77777777" w:rsidR="00A20856" w:rsidRDefault="00A20856" w:rsidP="003B7BB0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Current situation</w:t>
            </w:r>
          </w:p>
          <w:p w14:paraId="208201E3" w14:textId="3ED7454E" w:rsidR="00A20856" w:rsidRDefault="00A20856" w:rsidP="00A20856">
            <w:pPr>
              <w:pStyle w:val="Listenabsatz"/>
              <w:numPr>
                <w:ilvl w:val="1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Observable changes to the market</w:t>
            </w:r>
          </w:p>
          <w:p w14:paraId="407847D6" w14:textId="33F11C33" w:rsidR="00A20856" w:rsidRDefault="00327B55" w:rsidP="00A20856">
            <w:pPr>
              <w:pStyle w:val="Listenabsatz"/>
              <w:numPr>
                <w:ilvl w:val="1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 xml:space="preserve">especially: </w:t>
            </w:r>
            <w:r w:rsidR="00A20856">
              <w:rPr>
                <w:lang w:val="en-GB"/>
              </w:rPr>
              <w:t>COVID-19 &amp; ESG</w:t>
            </w:r>
          </w:p>
          <w:p w14:paraId="460BC769" w14:textId="77777777" w:rsidR="003B7BB0" w:rsidRPr="003B7BB0" w:rsidRDefault="003B7BB0" w:rsidP="003B7BB0">
            <w:pPr>
              <w:pStyle w:val="Listenabsatz"/>
              <w:rPr>
                <w:lang w:val="en-GB"/>
              </w:rPr>
            </w:pPr>
          </w:p>
        </w:tc>
      </w:tr>
      <w:tr w:rsidR="000A6C7C" w:rsidRPr="0096427B" w14:paraId="21EF5A58" w14:textId="77777777" w:rsidTr="00735517">
        <w:tc>
          <w:tcPr>
            <w:tcW w:w="1271" w:type="dxa"/>
            <w:tcBorders>
              <w:right w:val="nil"/>
            </w:tcBorders>
          </w:tcPr>
          <w:p w14:paraId="5DFC6849" w14:textId="4F6F16D1" w:rsidR="000A6C7C" w:rsidRPr="00735517" w:rsidRDefault="00923026" w:rsidP="003878EE">
            <w:pPr>
              <w:rPr>
                <w:sz w:val="22"/>
                <w:lang w:val="en-GB"/>
              </w:rPr>
            </w:pPr>
            <w:r w:rsidRPr="00735517">
              <w:rPr>
                <w:sz w:val="20"/>
                <w:lang w:val="en-GB"/>
              </w:rPr>
              <w:lastRenderedPageBreak/>
              <w:t>11.00 am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7399BCD" w14:textId="77777777" w:rsidR="000A6C7C" w:rsidRDefault="000A6C7C" w:rsidP="00AA2F22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381AD4CD" w14:textId="7072DDA8" w:rsidR="000A6C7C" w:rsidRDefault="00AA2F22" w:rsidP="000A6C7C">
            <w:pPr>
              <w:rPr>
                <w:lang w:val="en-GB"/>
              </w:rPr>
            </w:pPr>
            <w:r>
              <w:rPr>
                <w:lang w:val="en-GB"/>
              </w:rPr>
              <w:t>Litigation</w:t>
            </w:r>
            <w:r w:rsidR="00923026">
              <w:rPr>
                <w:lang w:val="en-GB"/>
              </w:rPr>
              <w:t xml:space="preserve"> working group</w:t>
            </w:r>
            <w:r w:rsidR="00244ADE">
              <w:rPr>
                <w:lang w:val="en-GB"/>
              </w:rPr>
              <w:t xml:space="preserve"> moderated by </w:t>
            </w:r>
            <w:r w:rsidR="00244ADE" w:rsidRPr="00244ADE">
              <w:rPr>
                <w:b/>
                <w:bCs/>
                <w:lang w:val="en-US"/>
              </w:rPr>
              <w:t>Sebastiaan Mo</w:t>
            </w:r>
            <w:r w:rsidR="00244ADE">
              <w:rPr>
                <w:b/>
                <w:bCs/>
                <w:lang w:val="en-US"/>
              </w:rPr>
              <w:t>o</w:t>
            </w:r>
            <w:r w:rsidR="00244ADE" w:rsidRPr="00244ADE">
              <w:rPr>
                <w:b/>
                <w:bCs/>
                <w:lang w:val="en-US"/>
              </w:rPr>
              <w:t>lenaar</w:t>
            </w:r>
          </w:p>
          <w:p w14:paraId="78628154" w14:textId="7820B7B6" w:rsidR="004368B1" w:rsidRPr="004368B1" w:rsidRDefault="0096427B" w:rsidP="004368B1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 xml:space="preserve">quality </w:t>
            </w:r>
            <w:r w:rsidR="004368B1" w:rsidRPr="004368B1">
              <w:rPr>
                <w:lang w:val="en-GB"/>
              </w:rPr>
              <w:t>standard of local courts (independence, length, costs etc), same chances for foreigners?</w:t>
            </w:r>
          </w:p>
          <w:p w14:paraId="760870F1" w14:textId="1F1709A3" w:rsidR="004368B1" w:rsidRDefault="004368B1" w:rsidP="004368B1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 w:rsidRPr="004368B1">
              <w:rPr>
                <w:lang w:val="en-GB"/>
              </w:rPr>
              <w:t xml:space="preserve">Advantages and disadvantages of litigation </w:t>
            </w:r>
            <w:r w:rsidR="0096427B">
              <w:rPr>
                <w:lang w:val="en-GB"/>
              </w:rPr>
              <w:t>/ arbitration / other out of court dispute resolution</w:t>
            </w:r>
          </w:p>
          <w:p w14:paraId="3CE1D073" w14:textId="5341B1EF" w:rsidR="004368B1" w:rsidRDefault="006D2517" w:rsidP="004368B1">
            <w:pPr>
              <w:pStyle w:val="Listenabsatz"/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Virtual court hearings (</w:t>
            </w:r>
            <w:proofErr w:type="gramStart"/>
            <w:r>
              <w:rPr>
                <w:lang w:val="en-GB"/>
              </w:rPr>
              <w:t>e.g.</w:t>
            </w:r>
            <w:proofErr w:type="gramEnd"/>
            <w:r>
              <w:rPr>
                <w:lang w:val="en-GB"/>
              </w:rPr>
              <w:t xml:space="preserve"> via ZOOM?); which court hearings</w:t>
            </w:r>
            <w:r w:rsidR="005D39EC">
              <w:rPr>
                <w:lang w:val="en-GB"/>
              </w:rPr>
              <w:t xml:space="preserve"> and which parts of court hearings</w:t>
            </w:r>
            <w:r>
              <w:rPr>
                <w:lang w:val="en-GB"/>
              </w:rPr>
              <w:t xml:space="preserve"> can be executed this way</w:t>
            </w:r>
            <w:r w:rsidR="002D310E">
              <w:rPr>
                <w:lang w:val="en-GB"/>
              </w:rPr>
              <w:t>?</w:t>
            </w:r>
            <w:r>
              <w:rPr>
                <w:lang w:val="en-GB"/>
              </w:rPr>
              <w:t xml:space="preserve"> </w:t>
            </w:r>
          </w:p>
          <w:p w14:paraId="23B5175F" w14:textId="161680DF" w:rsidR="006D2517" w:rsidRDefault="006D2517" w:rsidP="006D2517">
            <w:pPr>
              <w:pStyle w:val="Listenabsatz"/>
              <w:numPr>
                <w:ilvl w:val="1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witness questioning</w:t>
            </w:r>
            <w:r w:rsidR="00AA4F01">
              <w:rPr>
                <w:lang w:val="en-GB"/>
              </w:rPr>
              <w:t>?</w:t>
            </w:r>
          </w:p>
          <w:p w14:paraId="1B99326E" w14:textId="28D88942" w:rsidR="006D2517" w:rsidRDefault="006D2517" w:rsidP="006D2517">
            <w:pPr>
              <w:pStyle w:val="Listenabsatz"/>
              <w:numPr>
                <w:ilvl w:val="1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party questioning</w:t>
            </w:r>
            <w:r w:rsidR="00AA4F01">
              <w:rPr>
                <w:lang w:val="en-GB"/>
              </w:rPr>
              <w:t>?</w:t>
            </w:r>
          </w:p>
          <w:p w14:paraId="3E06B234" w14:textId="2D4644D3" w:rsidR="003B7BB0" w:rsidRPr="006D2517" w:rsidRDefault="006D2517" w:rsidP="006D2517">
            <w:pPr>
              <w:pStyle w:val="Listenabsatz"/>
              <w:numPr>
                <w:ilvl w:val="1"/>
                <w:numId w:val="37"/>
              </w:numPr>
              <w:rPr>
                <w:lang w:val="en-GB"/>
              </w:rPr>
            </w:pPr>
            <w:r>
              <w:rPr>
                <w:lang w:val="en-GB"/>
              </w:rPr>
              <w:t>criminal / civil law?</w:t>
            </w:r>
          </w:p>
        </w:tc>
      </w:tr>
      <w:tr w:rsidR="00612164" w:rsidRPr="00A20856" w14:paraId="1CB16CAF" w14:textId="77777777" w:rsidTr="009720A6">
        <w:trPr>
          <w:trHeight w:val="680"/>
        </w:trPr>
        <w:tc>
          <w:tcPr>
            <w:tcW w:w="1271" w:type="dxa"/>
            <w:tcBorders>
              <w:right w:val="nil"/>
            </w:tcBorders>
            <w:shd w:val="clear" w:color="auto" w:fill="E5F3F7"/>
            <w:vAlign w:val="center"/>
          </w:tcPr>
          <w:p w14:paraId="7669B98F" w14:textId="1AB3AFA9" w:rsidR="00612164" w:rsidRPr="00F1166E" w:rsidRDefault="00612164" w:rsidP="009720A6">
            <w:pPr>
              <w:rPr>
                <w:b/>
                <w:sz w:val="22"/>
                <w:lang w:val="en-GB"/>
              </w:rPr>
            </w:pPr>
            <w:r w:rsidRPr="00F1166E">
              <w:rPr>
                <w:b/>
                <w:sz w:val="22"/>
                <w:lang w:val="en-GB"/>
              </w:rPr>
              <w:t>12.30</w:t>
            </w:r>
            <w:r w:rsidR="00923026">
              <w:rPr>
                <w:b/>
                <w:sz w:val="22"/>
                <w:lang w:val="en-GB"/>
              </w:rPr>
              <w:t> </w:t>
            </w:r>
            <w:r w:rsidRPr="00F1166E">
              <w:rPr>
                <w:b/>
                <w:sz w:val="22"/>
                <w:lang w:val="en-GB"/>
              </w:rPr>
              <w:t>pm</w:t>
            </w:r>
          </w:p>
        </w:tc>
        <w:tc>
          <w:tcPr>
            <w:tcW w:w="8217" w:type="dxa"/>
            <w:gridSpan w:val="2"/>
            <w:tcBorders>
              <w:left w:val="nil"/>
            </w:tcBorders>
            <w:shd w:val="clear" w:color="auto" w:fill="E5F3F7"/>
            <w:vAlign w:val="center"/>
          </w:tcPr>
          <w:p w14:paraId="510089C0" w14:textId="77A50826" w:rsidR="00612164" w:rsidRPr="00F1166E" w:rsidRDefault="00612164" w:rsidP="009720A6">
            <w:pPr>
              <w:jc w:val="center"/>
              <w:rPr>
                <w:b/>
                <w:sz w:val="22"/>
                <w:lang w:val="en-GB"/>
              </w:rPr>
            </w:pPr>
            <w:r w:rsidRPr="00F1166E">
              <w:rPr>
                <w:b/>
                <w:sz w:val="22"/>
                <w:lang w:val="en-GB"/>
              </w:rPr>
              <w:t xml:space="preserve">Lunch break and </w:t>
            </w:r>
            <w:r w:rsidR="00A20856">
              <w:rPr>
                <w:b/>
                <w:sz w:val="22"/>
                <w:lang w:val="en-GB"/>
              </w:rPr>
              <w:t>networking</w:t>
            </w:r>
            <w:r w:rsidR="00A20856" w:rsidRPr="00F1166E">
              <w:rPr>
                <w:b/>
                <w:sz w:val="22"/>
                <w:lang w:val="en-GB"/>
              </w:rPr>
              <w:t xml:space="preserve"> </w:t>
            </w:r>
            <w:r w:rsidRPr="00F1166E">
              <w:rPr>
                <w:sz w:val="22"/>
                <w:lang w:val="en-GB"/>
              </w:rPr>
              <w:t>(approx.</w:t>
            </w:r>
            <w:r w:rsidRPr="00F1166E">
              <w:rPr>
                <w:b/>
                <w:sz w:val="22"/>
                <w:lang w:val="en-GB"/>
              </w:rPr>
              <w:t xml:space="preserve"> </w:t>
            </w:r>
            <w:r w:rsidRPr="00F1166E">
              <w:rPr>
                <w:sz w:val="22"/>
                <w:lang w:val="en-GB"/>
              </w:rPr>
              <w:t>1 hour)</w:t>
            </w:r>
          </w:p>
        </w:tc>
      </w:tr>
      <w:tr w:rsidR="00C43BBB" w:rsidRPr="00D64B90" w14:paraId="0B3EA40A" w14:textId="77777777" w:rsidTr="00735517">
        <w:tc>
          <w:tcPr>
            <w:tcW w:w="1271" w:type="dxa"/>
            <w:tcBorders>
              <w:right w:val="nil"/>
            </w:tcBorders>
            <w:shd w:val="clear" w:color="auto" w:fill="92CDDC" w:themeFill="accent5" w:themeFillTint="99"/>
          </w:tcPr>
          <w:p w14:paraId="0A296C8E" w14:textId="77777777" w:rsidR="00C43BBB" w:rsidRPr="005C6744" w:rsidRDefault="00C43BBB" w:rsidP="003878EE">
            <w:pPr>
              <w:rPr>
                <w:sz w:val="23"/>
                <w:szCs w:val="23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92CDDC" w:themeFill="accent5" w:themeFillTint="99"/>
          </w:tcPr>
          <w:p w14:paraId="7236424C" w14:textId="77777777" w:rsidR="00C43BBB" w:rsidRPr="00A20856" w:rsidRDefault="00C43BBB" w:rsidP="00C43BBB">
            <w:pPr>
              <w:pStyle w:val="berschriftI"/>
              <w:spacing w:before="0"/>
              <w:rPr>
                <w:sz w:val="23"/>
                <w:szCs w:val="23"/>
                <w:lang w:val="en-US"/>
              </w:rPr>
            </w:pPr>
          </w:p>
        </w:tc>
        <w:tc>
          <w:tcPr>
            <w:tcW w:w="7508" w:type="dxa"/>
            <w:tcBorders>
              <w:left w:val="nil"/>
            </w:tcBorders>
            <w:shd w:val="clear" w:color="auto" w:fill="92CDDC" w:themeFill="accent5" w:themeFillTint="99"/>
          </w:tcPr>
          <w:p w14:paraId="269A5F16" w14:textId="453F6403" w:rsidR="00C43BBB" w:rsidRPr="005C6744" w:rsidRDefault="00C43BBB" w:rsidP="000A6C7C">
            <w:pPr>
              <w:rPr>
                <w:b/>
                <w:sz w:val="23"/>
                <w:szCs w:val="23"/>
                <w:u w:val="single"/>
                <w:lang w:val="en-GB"/>
              </w:rPr>
            </w:pPr>
            <w:r w:rsidRPr="005C6744">
              <w:rPr>
                <w:b/>
                <w:sz w:val="23"/>
                <w:szCs w:val="23"/>
                <w:u w:val="single"/>
                <w:lang w:val="en-GB"/>
              </w:rPr>
              <w:t>Legal approach in different countries</w:t>
            </w:r>
            <w:r w:rsidR="00390138">
              <w:rPr>
                <w:b/>
                <w:sz w:val="23"/>
                <w:szCs w:val="23"/>
                <w:u w:val="single"/>
                <w:lang w:val="en-GB"/>
              </w:rPr>
              <w:t xml:space="preserve"> (</w:t>
            </w:r>
            <w:r w:rsidR="00390138" w:rsidRPr="00923026">
              <w:rPr>
                <w:b/>
                <w:sz w:val="23"/>
                <w:szCs w:val="23"/>
                <w:u w:val="single"/>
                <w:lang w:val="en-GB"/>
              </w:rPr>
              <w:t>plenary session</w:t>
            </w:r>
            <w:r w:rsidR="00390138">
              <w:rPr>
                <w:b/>
                <w:sz w:val="23"/>
                <w:szCs w:val="23"/>
                <w:u w:val="single"/>
                <w:lang w:val="en-GB"/>
              </w:rPr>
              <w:t>)</w:t>
            </w:r>
          </w:p>
        </w:tc>
      </w:tr>
      <w:tr w:rsidR="00C43BBB" w:rsidRPr="00D64B90" w14:paraId="5956DFEC" w14:textId="77777777" w:rsidTr="000D4109">
        <w:tc>
          <w:tcPr>
            <w:tcW w:w="1271" w:type="dxa"/>
            <w:tcBorders>
              <w:right w:val="nil"/>
            </w:tcBorders>
            <w:shd w:val="clear" w:color="auto" w:fill="DAEEF3" w:themeFill="accent5" w:themeFillTint="33"/>
          </w:tcPr>
          <w:p w14:paraId="3F97BF64" w14:textId="77777777" w:rsidR="000D4109" w:rsidRDefault="004368B1" w:rsidP="003878EE">
            <w:pPr>
              <w:rPr>
                <w:sz w:val="20"/>
                <w:lang w:val="en-GB"/>
              </w:rPr>
            </w:pPr>
            <w:r w:rsidRPr="008240A9">
              <w:rPr>
                <w:sz w:val="20"/>
                <w:lang w:val="en-GB"/>
              </w:rPr>
              <w:t>2.</w:t>
            </w:r>
            <w:r w:rsidR="00612164">
              <w:rPr>
                <w:sz w:val="20"/>
                <w:lang w:val="en-GB"/>
              </w:rPr>
              <w:t>0</w:t>
            </w:r>
            <w:r w:rsidRPr="008240A9">
              <w:rPr>
                <w:sz w:val="20"/>
                <w:lang w:val="en-GB"/>
              </w:rPr>
              <w:t xml:space="preserve">0 </w:t>
            </w:r>
            <w:r w:rsidR="000D4109">
              <w:rPr>
                <w:sz w:val="20"/>
                <w:lang w:val="en-GB"/>
              </w:rPr>
              <w:t xml:space="preserve">– </w:t>
            </w:r>
          </w:p>
          <w:p w14:paraId="7D27CD53" w14:textId="751F3C41" w:rsidR="00C43BBB" w:rsidRPr="00735517" w:rsidRDefault="000D4109" w:rsidP="003878EE">
            <w:pPr>
              <w:rPr>
                <w:sz w:val="22"/>
                <w:lang w:val="en-GB"/>
              </w:rPr>
            </w:pPr>
            <w:r>
              <w:rPr>
                <w:sz w:val="20"/>
                <w:lang w:val="en-GB"/>
              </w:rPr>
              <w:t>3.00</w:t>
            </w:r>
            <w:r w:rsidR="00923026">
              <w:rPr>
                <w:sz w:val="20"/>
                <w:lang w:val="en-GB"/>
              </w:rPr>
              <w:t> </w:t>
            </w:r>
            <w:r w:rsidR="004368B1" w:rsidRPr="008240A9">
              <w:rPr>
                <w:sz w:val="20"/>
                <w:lang w:val="en-GB"/>
              </w:rPr>
              <w:t>pm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7AFCE41B" w14:textId="77777777" w:rsidR="00C43BBB" w:rsidRDefault="00C43BBB" w:rsidP="00AA2F22">
            <w:pPr>
              <w:pStyle w:val="berschrift1"/>
            </w:pPr>
          </w:p>
        </w:tc>
        <w:tc>
          <w:tcPr>
            <w:tcW w:w="7508" w:type="dxa"/>
            <w:tcBorders>
              <w:left w:val="nil"/>
            </w:tcBorders>
            <w:shd w:val="clear" w:color="auto" w:fill="DAEEF3" w:themeFill="accent5" w:themeFillTint="33"/>
          </w:tcPr>
          <w:p w14:paraId="3B63D94E" w14:textId="37069B6A" w:rsidR="002D631E" w:rsidRDefault="006961C9" w:rsidP="000A6C7C">
            <w:pPr>
              <w:rPr>
                <w:lang w:val="en-GB"/>
              </w:rPr>
            </w:pPr>
            <w:r w:rsidRPr="00FF4E5B">
              <w:rPr>
                <w:b/>
                <w:bCs/>
                <w:lang w:val="en-GB"/>
              </w:rPr>
              <w:t>Data storage and cyber security</w:t>
            </w:r>
            <w:r w:rsidRPr="005365A3">
              <w:rPr>
                <w:lang w:val="en-GB"/>
              </w:rPr>
              <w:t>: Cloud vs own server</w:t>
            </w:r>
          </w:p>
          <w:p w14:paraId="52C7E2DB" w14:textId="17EE3DC3" w:rsidR="00C43BBB" w:rsidRPr="005365A3" w:rsidRDefault="005C6744" w:rsidP="000A6C7C">
            <w:pPr>
              <w:rPr>
                <w:b/>
                <w:lang w:val="en-GB"/>
              </w:rPr>
            </w:pPr>
            <w:r w:rsidRPr="005365A3">
              <w:rPr>
                <w:lang w:val="en-GB"/>
              </w:rPr>
              <w:t xml:space="preserve">(approx. </w:t>
            </w:r>
            <w:r w:rsidR="000D4109" w:rsidRPr="005365A3">
              <w:rPr>
                <w:lang w:val="en-GB"/>
              </w:rPr>
              <w:t>20</w:t>
            </w:r>
            <w:r w:rsidRPr="005365A3">
              <w:rPr>
                <w:lang w:val="en-GB"/>
              </w:rPr>
              <w:t xml:space="preserve"> minutes)</w:t>
            </w:r>
            <w:r w:rsidR="00F369E0">
              <w:rPr>
                <w:lang w:val="en-GB"/>
              </w:rPr>
              <w:t xml:space="preserve"> </w:t>
            </w:r>
            <w:r w:rsidR="00682ABB">
              <w:rPr>
                <w:lang w:val="en-GB"/>
              </w:rPr>
              <w:t xml:space="preserve">presentation by </w:t>
            </w:r>
            <w:r w:rsidR="00925AC2" w:rsidRPr="00682ABB">
              <w:rPr>
                <w:b/>
                <w:bCs/>
                <w:lang w:val="en-GB"/>
              </w:rPr>
              <w:t xml:space="preserve">Sebastian </w:t>
            </w:r>
            <w:proofErr w:type="spellStart"/>
            <w:r w:rsidR="00925AC2" w:rsidRPr="00682ABB">
              <w:rPr>
                <w:b/>
                <w:bCs/>
                <w:lang w:val="en-GB"/>
              </w:rPr>
              <w:t>Böhm</w:t>
            </w:r>
            <w:proofErr w:type="spellEnd"/>
            <w:r w:rsidR="00925AC2" w:rsidRPr="00682ABB">
              <w:rPr>
                <w:b/>
                <w:bCs/>
                <w:lang w:val="en-GB"/>
              </w:rPr>
              <w:t xml:space="preserve"> (technical expert) </w:t>
            </w:r>
            <w:r w:rsidR="00682ABB" w:rsidRPr="00682ABB">
              <w:rPr>
                <w:b/>
                <w:bCs/>
                <w:lang w:val="en-GB"/>
              </w:rPr>
              <w:t>and</w:t>
            </w:r>
            <w:r w:rsidR="00925AC2" w:rsidRPr="00682ABB">
              <w:rPr>
                <w:b/>
                <w:bCs/>
                <w:lang w:val="en-GB"/>
              </w:rPr>
              <w:t xml:space="preserve"> Arnie Lutzker</w:t>
            </w:r>
            <w:r w:rsidR="00925AC2">
              <w:rPr>
                <w:lang w:val="en-GB"/>
              </w:rPr>
              <w:t xml:space="preserve"> </w:t>
            </w:r>
          </w:p>
        </w:tc>
      </w:tr>
      <w:tr w:rsidR="00C43BBB" w14:paraId="68AA8B34" w14:textId="77777777" w:rsidTr="00735517">
        <w:tc>
          <w:tcPr>
            <w:tcW w:w="1271" w:type="dxa"/>
            <w:tcBorders>
              <w:right w:val="nil"/>
            </w:tcBorders>
          </w:tcPr>
          <w:p w14:paraId="74D93DF1" w14:textId="77777777" w:rsidR="00C43BBB" w:rsidRPr="00735517" w:rsidRDefault="00C43BBB" w:rsidP="003878EE">
            <w:pPr>
              <w:rPr>
                <w:sz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D2A4541" w14:textId="77777777" w:rsidR="00C43BBB" w:rsidRDefault="00C43BBB" w:rsidP="00AA2F22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69AFAE72" w14:textId="77777777" w:rsidR="00C43BBB" w:rsidRPr="005365A3" w:rsidRDefault="00AA2F22" w:rsidP="000A6C7C">
            <w:pPr>
              <w:rPr>
                <w:lang w:val="en-GB"/>
              </w:rPr>
            </w:pPr>
            <w:r w:rsidRPr="005365A3">
              <w:rPr>
                <w:lang w:val="en-GB"/>
              </w:rPr>
              <w:t>Differences in various countries</w:t>
            </w:r>
          </w:p>
          <w:p w14:paraId="13C43178" w14:textId="77777777" w:rsidR="00475967" w:rsidRPr="005365A3" w:rsidRDefault="00475967" w:rsidP="000A6C7C">
            <w:pPr>
              <w:rPr>
                <w:lang w:val="en-GB"/>
              </w:rPr>
            </w:pPr>
          </w:p>
        </w:tc>
      </w:tr>
      <w:tr w:rsidR="00C43BBB" w:rsidRPr="00FF4E5B" w14:paraId="219BA7CE" w14:textId="77777777" w:rsidTr="000D4109"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71AB3616" w14:textId="554E2012" w:rsidR="00C43BBB" w:rsidRPr="00612164" w:rsidRDefault="00C43BBB" w:rsidP="003878EE">
            <w:pPr>
              <w:rPr>
                <w:sz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5046CEEC" w14:textId="77777777" w:rsidR="00C43BBB" w:rsidRPr="00AA2F22" w:rsidRDefault="00C43BBB" w:rsidP="00AA2F22">
            <w:pPr>
              <w:pStyle w:val="berschrift1"/>
            </w:pPr>
          </w:p>
        </w:tc>
        <w:tc>
          <w:tcPr>
            <w:tcW w:w="7508" w:type="dxa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14:paraId="477D00FC" w14:textId="17D50D7F" w:rsidR="00C43BBB" w:rsidRPr="005365A3" w:rsidRDefault="002F5492" w:rsidP="000A6C7C">
            <w:pPr>
              <w:rPr>
                <w:b/>
                <w:lang w:val="en-GB"/>
              </w:rPr>
            </w:pPr>
            <w:r w:rsidRPr="005365A3">
              <w:rPr>
                <w:b/>
                <w:lang w:val="en-GB"/>
              </w:rPr>
              <w:t>Employees</w:t>
            </w:r>
            <w:r w:rsidR="00FF4E5B">
              <w:rPr>
                <w:b/>
                <w:lang w:val="en-GB"/>
              </w:rPr>
              <w:t xml:space="preserve"> and</w:t>
            </w:r>
            <w:r w:rsidR="00AA2F22" w:rsidRPr="005365A3">
              <w:rPr>
                <w:b/>
                <w:lang w:val="en-GB"/>
              </w:rPr>
              <w:t xml:space="preserve"> </w:t>
            </w:r>
            <w:r w:rsidR="00FF4E5B" w:rsidRPr="00FF4E5B">
              <w:rPr>
                <w:b/>
                <w:lang w:val="en-GB"/>
              </w:rPr>
              <w:t>o</w:t>
            </w:r>
            <w:r w:rsidR="006961C9" w:rsidRPr="00FF4E5B">
              <w:rPr>
                <w:b/>
                <w:lang w:val="en-GB"/>
              </w:rPr>
              <w:t>ffice</w:t>
            </w:r>
            <w:r w:rsidR="00FF4E5B" w:rsidRPr="00FF4E5B">
              <w:rPr>
                <w:b/>
                <w:lang w:val="en-GB"/>
              </w:rPr>
              <w:t xml:space="preserve"> spaces</w:t>
            </w:r>
            <w:r w:rsidR="006961C9" w:rsidRPr="005365A3">
              <w:rPr>
                <w:lang w:val="en-GB"/>
              </w:rPr>
              <w:t>: Open space vs traditional law office vs home office</w:t>
            </w:r>
            <w:r w:rsidR="00FF4E5B">
              <w:rPr>
                <w:lang w:val="en-GB"/>
              </w:rPr>
              <w:t xml:space="preserve"> </w:t>
            </w:r>
            <w:r w:rsidR="006961C9" w:rsidRPr="005365A3">
              <w:rPr>
                <w:lang w:val="en-GB"/>
              </w:rPr>
              <w:t>(approx. 20 minutes)</w:t>
            </w:r>
            <w:r w:rsidR="00F369E0">
              <w:rPr>
                <w:lang w:val="en-GB"/>
              </w:rPr>
              <w:t xml:space="preserve"> </w:t>
            </w:r>
            <w:r w:rsidR="00887DC4">
              <w:rPr>
                <w:lang w:val="en-GB"/>
              </w:rPr>
              <w:t xml:space="preserve">moderated by </w:t>
            </w:r>
            <w:r w:rsidR="00925AC2" w:rsidRPr="006C6BBF">
              <w:rPr>
                <w:b/>
                <w:lang w:val="en-GB"/>
              </w:rPr>
              <w:t xml:space="preserve">Peter </w:t>
            </w:r>
            <w:proofErr w:type="spellStart"/>
            <w:r w:rsidR="00925AC2" w:rsidRPr="006C6BBF">
              <w:rPr>
                <w:b/>
                <w:lang w:val="en-GB"/>
              </w:rPr>
              <w:t>Vocke</w:t>
            </w:r>
            <w:proofErr w:type="spellEnd"/>
            <w:r w:rsidR="00925AC2">
              <w:rPr>
                <w:lang w:val="en-GB"/>
              </w:rPr>
              <w:t xml:space="preserve"> </w:t>
            </w:r>
          </w:p>
        </w:tc>
      </w:tr>
      <w:tr w:rsidR="004368B1" w:rsidRPr="00D64B90" w14:paraId="2DD1B1A7" w14:textId="77777777" w:rsidTr="004368B1"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813EA8" w14:textId="77777777" w:rsidR="004368B1" w:rsidRPr="00AA2F22" w:rsidRDefault="004368B1" w:rsidP="003878EE">
            <w:pPr>
              <w:rPr>
                <w:b/>
                <w:sz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4DB568" w14:textId="77777777" w:rsidR="004368B1" w:rsidRPr="00AA2F22" w:rsidRDefault="004368B1" w:rsidP="004368B1">
            <w:pPr>
              <w:pStyle w:val="berschrift2"/>
            </w:pPr>
          </w:p>
        </w:tc>
        <w:tc>
          <w:tcPr>
            <w:tcW w:w="75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83532B8" w14:textId="75692337" w:rsidR="004368B1" w:rsidRPr="005365A3" w:rsidRDefault="002F5492" w:rsidP="000A6C7C">
            <w:pPr>
              <w:rPr>
                <w:lang w:val="en-GB"/>
              </w:rPr>
            </w:pPr>
            <w:r w:rsidRPr="005365A3">
              <w:rPr>
                <w:lang w:val="en-GB"/>
              </w:rPr>
              <w:t xml:space="preserve">Current situation and how to </w:t>
            </w:r>
            <w:r w:rsidR="0062467E">
              <w:rPr>
                <w:lang w:val="en-GB"/>
              </w:rPr>
              <w:t>acquire</w:t>
            </w:r>
            <w:r w:rsidRPr="005365A3">
              <w:rPr>
                <w:lang w:val="en-GB"/>
              </w:rPr>
              <w:t xml:space="preserve"> (and </w:t>
            </w:r>
            <w:r w:rsidR="00AF6653">
              <w:rPr>
                <w:lang w:val="en-GB"/>
              </w:rPr>
              <w:t>hold onto</w:t>
            </w:r>
            <w:r w:rsidRPr="005365A3">
              <w:rPr>
                <w:lang w:val="en-GB"/>
              </w:rPr>
              <w:t xml:space="preserve">) </w:t>
            </w:r>
            <w:r w:rsidR="00194645">
              <w:rPr>
                <w:lang w:val="en-GB"/>
              </w:rPr>
              <w:t>“</w:t>
            </w:r>
            <w:r w:rsidRPr="005365A3">
              <w:rPr>
                <w:lang w:val="en-GB"/>
              </w:rPr>
              <w:t>heroes</w:t>
            </w:r>
            <w:r w:rsidR="00194645">
              <w:rPr>
                <w:lang w:val="en-GB"/>
              </w:rPr>
              <w:t>”</w:t>
            </w:r>
          </w:p>
          <w:p w14:paraId="6BE791CF" w14:textId="77777777" w:rsidR="00475967" w:rsidRPr="005365A3" w:rsidRDefault="00475967" w:rsidP="000A6C7C">
            <w:pPr>
              <w:rPr>
                <w:lang w:val="en-GB"/>
              </w:rPr>
            </w:pPr>
          </w:p>
        </w:tc>
      </w:tr>
      <w:tr w:rsidR="00FD0586" w:rsidRPr="003E5915" w14:paraId="50B24C60" w14:textId="77777777" w:rsidTr="000D4109">
        <w:tc>
          <w:tcPr>
            <w:tcW w:w="1271" w:type="dxa"/>
            <w:tcBorders>
              <w:top w:val="single" w:sz="4" w:space="0" w:color="auto"/>
              <w:right w:val="nil"/>
            </w:tcBorders>
            <w:shd w:val="clear" w:color="auto" w:fill="DAEEF3" w:themeFill="accent5" w:themeFillTint="33"/>
          </w:tcPr>
          <w:p w14:paraId="60992C75" w14:textId="77777777" w:rsidR="00FD0586" w:rsidRPr="005C6744" w:rsidRDefault="00FD0586" w:rsidP="003878EE">
            <w:pPr>
              <w:rPr>
                <w:sz w:val="23"/>
                <w:szCs w:val="23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DAEEF3" w:themeFill="accent5" w:themeFillTint="33"/>
          </w:tcPr>
          <w:p w14:paraId="6F4B67B5" w14:textId="77777777" w:rsidR="00FD0586" w:rsidRPr="00923026" w:rsidRDefault="00FD0586" w:rsidP="000D4109">
            <w:pPr>
              <w:pStyle w:val="berschrift1"/>
              <w:rPr>
                <w:lang w:val="en-GB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</w:tcPr>
          <w:p w14:paraId="178C7CA8" w14:textId="77777777" w:rsidR="003E5915" w:rsidRDefault="006961C9" w:rsidP="000A6C7C">
            <w:pPr>
              <w:rPr>
                <w:lang w:val="en-GB"/>
              </w:rPr>
            </w:pPr>
            <w:r w:rsidRPr="003E5915">
              <w:rPr>
                <w:b/>
                <w:bCs/>
                <w:lang w:val="en-GB"/>
              </w:rPr>
              <w:t>Use of legal tech / artificial intelligence</w:t>
            </w:r>
            <w:r w:rsidRPr="005365A3">
              <w:rPr>
                <w:lang w:val="en-GB"/>
              </w:rPr>
              <w:t xml:space="preserve"> </w:t>
            </w:r>
          </w:p>
          <w:p w14:paraId="3AD6777A" w14:textId="6A31DDA0" w:rsidR="00FD0586" w:rsidRPr="005365A3" w:rsidRDefault="000D4109" w:rsidP="000A6C7C">
            <w:pPr>
              <w:rPr>
                <w:b/>
                <w:sz w:val="23"/>
                <w:szCs w:val="23"/>
                <w:lang w:val="en-GB"/>
              </w:rPr>
            </w:pPr>
            <w:r w:rsidRPr="005365A3">
              <w:rPr>
                <w:lang w:val="en-GB"/>
              </w:rPr>
              <w:t>(approx. 20 minutes)</w:t>
            </w:r>
            <w:r w:rsidR="00F369E0">
              <w:rPr>
                <w:lang w:val="en-GB"/>
              </w:rPr>
              <w:t xml:space="preserve"> TS </w:t>
            </w:r>
          </w:p>
        </w:tc>
      </w:tr>
      <w:tr w:rsidR="00C43BBB" w:rsidRPr="00D64B90" w14:paraId="0AFCA919" w14:textId="77777777" w:rsidTr="00735517">
        <w:tc>
          <w:tcPr>
            <w:tcW w:w="1271" w:type="dxa"/>
            <w:tcBorders>
              <w:right w:val="nil"/>
            </w:tcBorders>
          </w:tcPr>
          <w:p w14:paraId="7049C4EB" w14:textId="77777777" w:rsidR="00C43BBB" w:rsidRPr="00735517" w:rsidRDefault="00C43BBB" w:rsidP="003878EE">
            <w:pPr>
              <w:rPr>
                <w:sz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9144EA6" w14:textId="77777777" w:rsidR="00C43BBB" w:rsidRDefault="00C43BBB" w:rsidP="00AA2F22">
            <w:pPr>
              <w:pStyle w:val="berschrift2"/>
            </w:pPr>
          </w:p>
        </w:tc>
        <w:tc>
          <w:tcPr>
            <w:tcW w:w="7508" w:type="dxa"/>
            <w:tcBorders>
              <w:left w:val="nil"/>
            </w:tcBorders>
          </w:tcPr>
          <w:p w14:paraId="7B1A2A11" w14:textId="380A4EDC" w:rsidR="00C43BBB" w:rsidRDefault="00B35AF1" w:rsidP="000A6C7C">
            <w:pPr>
              <w:rPr>
                <w:lang w:val="en-GB"/>
              </w:rPr>
            </w:pPr>
            <w:r>
              <w:rPr>
                <w:lang w:val="en-GB"/>
              </w:rPr>
              <w:t>What are practical uses of legal tech tools?</w:t>
            </w:r>
          </w:p>
          <w:p w14:paraId="35CCC05E" w14:textId="77777777" w:rsidR="00475967" w:rsidRDefault="00475967" w:rsidP="000A6C7C">
            <w:pPr>
              <w:rPr>
                <w:lang w:val="en-GB"/>
              </w:rPr>
            </w:pPr>
          </w:p>
        </w:tc>
      </w:tr>
      <w:tr w:rsidR="00C43BBB" w:rsidRPr="00D64B90" w14:paraId="17C1614E" w14:textId="77777777" w:rsidTr="00735517">
        <w:tc>
          <w:tcPr>
            <w:tcW w:w="1271" w:type="dxa"/>
            <w:tcBorders>
              <w:right w:val="nil"/>
            </w:tcBorders>
            <w:shd w:val="clear" w:color="auto" w:fill="92CDDC" w:themeFill="accent5" w:themeFillTint="99"/>
          </w:tcPr>
          <w:p w14:paraId="19EFDA7C" w14:textId="41360CF8" w:rsidR="00C43BBB" w:rsidRPr="00735517" w:rsidRDefault="00612164" w:rsidP="003878EE">
            <w:pPr>
              <w:rPr>
                <w:sz w:val="22"/>
                <w:lang w:val="en-GB"/>
              </w:rPr>
            </w:pPr>
            <w:r w:rsidRPr="00612164">
              <w:rPr>
                <w:sz w:val="20"/>
                <w:lang w:val="en-GB"/>
              </w:rPr>
              <w:t>3.</w:t>
            </w:r>
            <w:r>
              <w:rPr>
                <w:sz w:val="20"/>
                <w:lang w:val="en-GB"/>
              </w:rPr>
              <w:t>0</w:t>
            </w:r>
            <w:r w:rsidRPr="00612164">
              <w:rPr>
                <w:sz w:val="20"/>
                <w:lang w:val="en-GB"/>
              </w:rPr>
              <w:t>0</w:t>
            </w:r>
            <w:r w:rsidR="00923026">
              <w:rPr>
                <w:sz w:val="20"/>
                <w:lang w:val="en-GB"/>
              </w:rPr>
              <w:t xml:space="preserve"> – 4.00 </w:t>
            </w:r>
            <w:r>
              <w:rPr>
                <w:sz w:val="20"/>
                <w:lang w:val="en-GB"/>
              </w:rPr>
              <w:t>pm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92CDDC" w:themeFill="accent5" w:themeFillTint="99"/>
          </w:tcPr>
          <w:p w14:paraId="219D7594" w14:textId="77777777" w:rsidR="00C43BBB" w:rsidRPr="00C43BBB" w:rsidRDefault="00C43BBB" w:rsidP="00C43BBB">
            <w:pPr>
              <w:pStyle w:val="berschriftI"/>
              <w:spacing w:before="0"/>
              <w:rPr>
                <w:lang w:val="en-GB"/>
              </w:rPr>
            </w:pPr>
          </w:p>
        </w:tc>
        <w:tc>
          <w:tcPr>
            <w:tcW w:w="7508" w:type="dxa"/>
            <w:tcBorders>
              <w:left w:val="nil"/>
            </w:tcBorders>
            <w:shd w:val="clear" w:color="auto" w:fill="92CDDC" w:themeFill="accent5" w:themeFillTint="99"/>
          </w:tcPr>
          <w:p w14:paraId="69661FFA" w14:textId="16103EE9" w:rsidR="00C43BBB" w:rsidRDefault="00A20856" w:rsidP="000A6C7C">
            <w:pPr>
              <w:rPr>
                <w:b/>
                <w:u w:val="single"/>
                <w:lang w:val="en-GB"/>
              </w:rPr>
            </w:pPr>
            <w:r w:rsidRPr="00A20856">
              <w:rPr>
                <w:b/>
                <w:sz w:val="22"/>
                <w:u w:val="single"/>
                <w:lang w:val="en-GB"/>
              </w:rPr>
              <w:t xml:space="preserve">Exchange </w:t>
            </w:r>
            <w:r w:rsidR="00C43BBB" w:rsidRPr="00A20856">
              <w:rPr>
                <w:b/>
                <w:u w:val="single"/>
                <w:lang w:val="en-GB"/>
              </w:rPr>
              <w:t>on</w:t>
            </w:r>
            <w:r w:rsidR="00C43BBB" w:rsidRPr="00C43BBB">
              <w:rPr>
                <w:b/>
                <w:u w:val="single"/>
                <w:lang w:val="en-GB"/>
              </w:rPr>
              <w:t xml:space="preserve"> (potential) cases and business opportunities</w:t>
            </w:r>
          </w:p>
          <w:p w14:paraId="084A26D2" w14:textId="0BBD9646" w:rsidR="00F369E0" w:rsidRDefault="006C6BBF" w:rsidP="000A6C7C">
            <w:pPr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 xml:space="preserve">Moderated by </w:t>
            </w:r>
            <w:r w:rsidR="00F369E0">
              <w:rPr>
                <w:b/>
                <w:u w:val="single"/>
                <w:lang w:val="en-GB"/>
              </w:rPr>
              <w:t xml:space="preserve">Clive </w:t>
            </w:r>
            <w:r>
              <w:rPr>
                <w:b/>
                <w:u w:val="single"/>
                <w:lang w:val="en-GB"/>
              </w:rPr>
              <w:t xml:space="preserve">Lee </w:t>
            </w:r>
            <w:r w:rsidR="00F369E0">
              <w:rPr>
                <w:b/>
                <w:u w:val="single"/>
                <w:lang w:val="en-GB"/>
              </w:rPr>
              <w:t>and Seb</w:t>
            </w:r>
            <w:r>
              <w:rPr>
                <w:b/>
                <w:u w:val="single"/>
                <w:lang w:val="en-GB"/>
              </w:rPr>
              <w:t>astiaan Moolenaar</w:t>
            </w:r>
          </w:p>
          <w:p w14:paraId="30B480E3" w14:textId="1F5A61C9" w:rsidR="00F369E0" w:rsidRPr="00C43BBB" w:rsidRDefault="00F369E0" w:rsidP="000A6C7C">
            <w:pPr>
              <w:rPr>
                <w:b/>
                <w:u w:val="single"/>
                <w:lang w:val="en-GB"/>
              </w:rPr>
            </w:pPr>
          </w:p>
        </w:tc>
      </w:tr>
    </w:tbl>
    <w:p w14:paraId="70BEA2D5" w14:textId="77777777" w:rsidR="000A6C7C" w:rsidRPr="000A6C7C" w:rsidRDefault="000A6C7C" w:rsidP="003878EE">
      <w:pPr>
        <w:rPr>
          <w:b/>
          <w:sz w:val="22"/>
          <w:u w:val="single"/>
          <w:lang w:val="en-GB"/>
        </w:rPr>
      </w:pPr>
    </w:p>
    <w:p w14:paraId="5C79B9BE" w14:textId="77777777" w:rsidR="00EF30DF" w:rsidRPr="004B12D1" w:rsidRDefault="00EF30DF" w:rsidP="00EF30DF">
      <w:pPr>
        <w:rPr>
          <w:lang w:val="en-GB"/>
        </w:rPr>
      </w:pPr>
    </w:p>
    <w:p w14:paraId="1C083503" w14:textId="77777777" w:rsidR="00EF30DF" w:rsidRPr="000A6C7C" w:rsidRDefault="00EF30DF" w:rsidP="003878EE">
      <w:pPr>
        <w:rPr>
          <w:lang w:val="en-GB"/>
        </w:rPr>
      </w:pPr>
    </w:p>
    <w:sectPr w:rsidR="00EF30DF" w:rsidRPr="000A6C7C" w:rsidSect="008F492A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10" w:h="16840"/>
      <w:pgMar w:top="1922" w:right="1114" w:bottom="278" w:left="129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4586" w14:textId="77777777" w:rsidR="00B31BAA" w:rsidRDefault="00B31BAA">
      <w:r>
        <w:separator/>
      </w:r>
    </w:p>
  </w:endnote>
  <w:endnote w:type="continuationSeparator" w:id="0">
    <w:p w14:paraId="0EA6E99A" w14:textId="77777777" w:rsidR="00B31BAA" w:rsidRDefault="00B3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Light">
    <w:altName w:val="Lato Light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翾">
    <w:altName w:val="Yu Gothic"/>
    <w:charset w:val="80"/>
    <w:family w:val="roman"/>
    <w:pitch w:val="default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275C" w14:textId="77777777" w:rsidR="003838A1" w:rsidRDefault="003838A1" w:rsidP="003838A1">
    <w:pPr>
      <w:pStyle w:val="Fuzeile"/>
    </w:pPr>
  </w:p>
  <w:p w14:paraId="19A6E7BD" w14:textId="77777777" w:rsidR="003838A1" w:rsidRDefault="003838A1" w:rsidP="003838A1">
    <w:pPr>
      <w:pStyle w:val="Fuzeile"/>
    </w:pPr>
  </w:p>
  <w:p w14:paraId="3315060B" w14:textId="77777777" w:rsidR="003838A1" w:rsidRDefault="003838A1" w:rsidP="003838A1">
    <w:pPr>
      <w:pStyle w:val="Fuzeile"/>
    </w:pPr>
  </w:p>
  <w:p w14:paraId="4895994E" w14:textId="77777777" w:rsidR="003838A1" w:rsidRDefault="003838A1" w:rsidP="003838A1">
    <w:pPr>
      <w:pStyle w:val="Fuzeile"/>
    </w:pPr>
  </w:p>
  <w:p w14:paraId="2E271FDA" w14:textId="77777777" w:rsidR="007E1C5D" w:rsidRPr="003838A1" w:rsidRDefault="003838A1" w:rsidP="003838A1">
    <w:pPr>
      <w:jc w:val="right"/>
      <w:rPr>
        <w:rFonts w:cs="Open Sans"/>
        <w:color w:val="A2A5A3"/>
        <w:sz w:val="14"/>
        <w:szCs w:val="14"/>
      </w:rPr>
    </w:pPr>
    <w:r w:rsidRPr="00E7662A">
      <w:rPr>
        <w:rFonts w:cs="Open Sans"/>
        <w:color w:val="A2A5A3"/>
        <w:sz w:val="14"/>
        <w:szCs w:val="14"/>
      </w:rPr>
      <w:t xml:space="preserve">Seite </w:t>
    </w:r>
    <w:r w:rsidRPr="00E7662A">
      <w:rPr>
        <w:rFonts w:cs="Open Sans"/>
        <w:color w:val="A2A5A3"/>
        <w:sz w:val="14"/>
        <w:szCs w:val="14"/>
      </w:rPr>
      <w:fldChar w:fldCharType="begin"/>
    </w:r>
    <w:r w:rsidRPr="00E7662A">
      <w:rPr>
        <w:rFonts w:cs="Open Sans"/>
        <w:color w:val="A2A5A3"/>
        <w:sz w:val="14"/>
        <w:szCs w:val="14"/>
      </w:rPr>
      <w:instrText xml:space="preserve"> PAGE   \* MERGEFORMAT </w:instrText>
    </w:r>
    <w:r w:rsidRPr="00E7662A">
      <w:rPr>
        <w:rFonts w:cs="Open Sans"/>
        <w:color w:val="A2A5A3"/>
        <w:sz w:val="14"/>
        <w:szCs w:val="14"/>
      </w:rPr>
      <w:fldChar w:fldCharType="separate"/>
    </w:r>
    <w:r w:rsidR="00995A4F">
      <w:rPr>
        <w:rFonts w:cs="Open Sans"/>
        <w:noProof/>
        <w:color w:val="A2A5A3"/>
        <w:sz w:val="14"/>
        <w:szCs w:val="14"/>
      </w:rPr>
      <w:t>2</w:t>
    </w:r>
    <w:r w:rsidRPr="00E7662A">
      <w:rPr>
        <w:rFonts w:cs="Open Sans"/>
        <w:color w:val="A2A5A3"/>
        <w:sz w:val="14"/>
        <w:szCs w:val="14"/>
      </w:rPr>
      <w:fldChar w:fldCharType="end"/>
    </w:r>
    <w:r w:rsidRPr="00E7662A">
      <w:rPr>
        <w:rFonts w:cs="Open Sans"/>
        <w:color w:val="A2A5A3"/>
        <w:sz w:val="14"/>
        <w:szCs w:val="14"/>
      </w:rPr>
      <w:t xml:space="preserve"> von </w:t>
    </w:r>
    <w:r w:rsidRPr="00E7662A">
      <w:rPr>
        <w:rFonts w:cs="Open Sans"/>
        <w:color w:val="A2A5A3"/>
        <w:sz w:val="14"/>
        <w:szCs w:val="14"/>
      </w:rPr>
      <w:fldChar w:fldCharType="begin"/>
    </w:r>
    <w:r w:rsidRPr="00E7662A">
      <w:rPr>
        <w:rFonts w:cs="Open Sans"/>
        <w:color w:val="A2A5A3"/>
        <w:sz w:val="14"/>
        <w:szCs w:val="14"/>
      </w:rPr>
      <w:instrText xml:space="preserve"> NUMPAGES   \* MERGEFORMAT </w:instrText>
    </w:r>
    <w:r w:rsidRPr="00E7662A">
      <w:rPr>
        <w:rFonts w:cs="Open Sans"/>
        <w:color w:val="A2A5A3"/>
        <w:sz w:val="14"/>
        <w:szCs w:val="14"/>
      </w:rPr>
      <w:fldChar w:fldCharType="separate"/>
    </w:r>
    <w:r w:rsidR="00995A4F">
      <w:rPr>
        <w:rFonts w:cs="Open Sans"/>
        <w:noProof/>
        <w:color w:val="A2A5A3"/>
        <w:sz w:val="14"/>
        <w:szCs w:val="14"/>
      </w:rPr>
      <w:t>2</w:t>
    </w:r>
    <w:r w:rsidRPr="00E7662A">
      <w:rPr>
        <w:rFonts w:cs="Open Sans"/>
        <w:color w:val="A2A5A3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6FD4" w14:textId="77777777" w:rsidR="00926340" w:rsidRPr="003838A1" w:rsidRDefault="00926340" w:rsidP="003838A1">
    <w:pPr>
      <w:jc w:val="right"/>
      <w:rPr>
        <w:rFonts w:cs="Open Sans"/>
        <w:color w:val="A2A5A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9D2D" w14:textId="77777777" w:rsidR="00B31BAA" w:rsidRDefault="00B31BAA">
      <w:r>
        <w:separator/>
      </w:r>
    </w:p>
  </w:footnote>
  <w:footnote w:type="continuationSeparator" w:id="0">
    <w:p w14:paraId="65083EDF" w14:textId="77777777" w:rsidR="00B31BAA" w:rsidRDefault="00B3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D819" w14:textId="2DF1F78C" w:rsidR="000B4C33" w:rsidRDefault="00931E06">
    <w:pPr>
      <w:pStyle w:val="Kopfzeile"/>
    </w:pPr>
    <w:r>
      <w:t xml:space="preserve">    </w:t>
    </w:r>
    <w:r>
      <w:rPr>
        <w:noProof/>
      </w:rPr>
      <w:drawing>
        <wp:inline distT="0" distB="0" distL="0" distR="0" wp14:anchorId="5579F468" wp14:editId="42A228AD">
          <wp:extent cx="736521" cy="512362"/>
          <wp:effectExtent l="0" t="0" r="635" b="0"/>
          <wp:docPr id="2" name="Picture 2" descr="A blue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521" cy="51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0B4C33" w:rsidRPr="00730AF1">
      <w:rPr>
        <w:noProof/>
      </w:rPr>
      <w:drawing>
        <wp:inline distT="0" distB="0" distL="0" distR="0" wp14:anchorId="55C076C9" wp14:editId="5399E578">
          <wp:extent cx="995045" cy="504825"/>
          <wp:effectExtent l="0" t="0" r="0" b="9525"/>
          <wp:docPr id="7" name="Grafik 5">
            <a:extLst xmlns:a="http://schemas.openxmlformats.org/drawingml/2006/main">
              <a:ext uri="{FF2B5EF4-FFF2-40B4-BE49-F238E27FC236}">
                <a16:creationId xmlns:a16="http://schemas.microsoft.com/office/drawing/2014/main" id="{B36E7785-6BBA-4852-AC1F-42DC925FA43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B36E7785-6BBA-4852-AC1F-42DC925FA43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1254D" w14:textId="77777777" w:rsidR="000B4C33" w:rsidRDefault="000B4C33">
    <w:pPr>
      <w:pStyle w:val="Kopfzeile"/>
    </w:pPr>
  </w:p>
  <w:p w14:paraId="5640DC3B" w14:textId="77777777" w:rsidR="000B4C33" w:rsidRDefault="000B4C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F938" w14:textId="6056E94A" w:rsidR="00730AF1" w:rsidRDefault="00931E06" w:rsidP="00931E06">
    <w:pPr>
      <w:pStyle w:val="Kopfzeile"/>
    </w:pPr>
    <w:r>
      <w:rPr>
        <w:noProof/>
      </w:rPr>
      <w:drawing>
        <wp:inline distT="0" distB="0" distL="0" distR="0" wp14:anchorId="61CABBAD" wp14:editId="0CBF844A">
          <wp:extent cx="736521" cy="512362"/>
          <wp:effectExtent l="0" t="0" r="635" b="0"/>
          <wp:docPr id="1" name="Picture 1" descr="A blue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521" cy="51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730AF1" w:rsidRPr="00730AF1">
      <w:rPr>
        <w:noProof/>
      </w:rPr>
      <w:drawing>
        <wp:inline distT="0" distB="0" distL="0" distR="0" wp14:anchorId="5999395E" wp14:editId="663AAE94">
          <wp:extent cx="995045" cy="504825"/>
          <wp:effectExtent l="0" t="0" r="0" b="9525"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B36E7785-6BBA-4852-AC1F-42DC925FA43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B36E7785-6BBA-4852-AC1F-42DC925FA43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6CC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63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743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E6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A416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0F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1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1A8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84D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CE3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E01AD"/>
    <w:multiLevelType w:val="hybridMultilevel"/>
    <w:tmpl w:val="0110448A"/>
    <w:lvl w:ilvl="0" w:tplc="44969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727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0346A"/>
    <w:multiLevelType w:val="hybridMultilevel"/>
    <w:tmpl w:val="2C260C18"/>
    <w:lvl w:ilvl="0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04F727D2"/>
    <w:multiLevelType w:val="multilevel"/>
    <w:tmpl w:val="891EEAE6"/>
    <w:lvl w:ilvl="0">
      <w:start w:val="1"/>
      <w:numFmt w:val="lowerRoman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357D9B"/>
    <w:multiLevelType w:val="multilevel"/>
    <w:tmpl w:val="7DE64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7D659F1"/>
    <w:multiLevelType w:val="hybridMultilevel"/>
    <w:tmpl w:val="72687904"/>
    <w:lvl w:ilvl="0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08DE6BF7"/>
    <w:multiLevelType w:val="hybridMultilevel"/>
    <w:tmpl w:val="7DEC2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5B3E"/>
    <w:multiLevelType w:val="multilevel"/>
    <w:tmpl w:val="DAA475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pStyle w:val="berschrift5Aufzhlung"/>
      <w:lvlText w:val=""/>
      <w:lvlJc w:val="left"/>
      <w:pPr>
        <w:ind w:left="1418" w:hanging="567"/>
      </w:pPr>
      <w:rPr>
        <w:rFonts w:ascii="Wingdings" w:hAnsi="Wingdings" w:hint="default"/>
      </w:rPr>
    </w:lvl>
    <w:lvl w:ilvl="5">
      <w:start w:val="1"/>
      <w:numFmt w:val="lowerRoman"/>
      <w:lvlText w:val="%6."/>
      <w:lvlJc w:val="left"/>
      <w:pPr>
        <w:ind w:left="198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2185BA0"/>
    <w:multiLevelType w:val="hybridMultilevel"/>
    <w:tmpl w:val="C87CE23E"/>
    <w:lvl w:ilvl="0" w:tplc="0C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151A46B2"/>
    <w:multiLevelType w:val="hybridMultilevel"/>
    <w:tmpl w:val="CC325904"/>
    <w:lvl w:ilvl="0" w:tplc="0C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17084FE0"/>
    <w:multiLevelType w:val="hybridMultilevel"/>
    <w:tmpl w:val="32B6D93E"/>
    <w:lvl w:ilvl="0" w:tplc="D3CA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94A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C53DE"/>
    <w:multiLevelType w:val="hybridMultilevel"/>
    <w:tmpl w:val="BBE85C14"/>
    <w:lvl w:ilvl="0" w:tplc="F6E657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6D5B3E"/>
    <w:multiLevelType w:val="hybridMultilevel"/>
    <w:tmpl w:val="16A645A8"/>
    <w:lvl w:ilvl="0" w:tplc="D3CA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94A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0618E"/>
    <w:multiLevelType w:val="hybridMultilevel"/>
    <w:tmpl w:val="C10212EC"/>
    <w:lvl w:ilvl="0" w:tplc="A0EA994A">
      <w:start w:val="1"/>
      <w:numFmt w:val="upperRoman"/>
      <w:lvlText w:val="%1."/>
      <w:lvlJc w:val="right"/>
      <w:pPr>
        <w:ind w:left="1440" w:hanging="18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D37C9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84928F8"/>
    <w:multiLevelType w:val="hybridMultilevel"/>
    <w:tmpl w:val="EB640744"/>
    <w:lvl w:ilvl="0" w:tplc="0C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2CE75E78"/>
    <w:multiLevelType w:val="hybridMultilevel"/>
    <w:tmpl w:val="E8FEF7E8"/>
    <w:lvl w:ilvl="0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2FFA481B"/>
    <w:multiLevelType w:val="multilevel"/>
    <w:tmpl w:val="891EEAE6"/>
    <w:lvl w:ilvl="0">
      <w:start w:val="1"/>
      <w:numFmt w:val="lowerRoman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104E2"/>
    <w:multiLevelType w:val="hybridMultilevel"/>
    <w:tmpl w:val="070465D8"/>
    <w:lvl w:ilvl="0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36E51F6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657928"/>
    <w:multiLevelType w:val="multilevel"/>
    <w:tmpl w:val="0B146A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isLgl/>
      <w:lvlText w:val="%5a)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3BE03E48"/>
    <w:multiLevelType w:val="hybridMultilevel"/>
    <w:tmpl w:val="98F8F1E6"/>
    <w:lvl w:ilvl="0" w:tplc="4E407672">
      <w:start w:val="11"/>
      <w:numFmt w:val="bullet"/>
      <w:lvlText w:val=""/>
      <w:lvlJc w:val="left"/>
      <w:pPr>
        <w:ind w:left="720" w:hanging="360"/>
      </w:pPr>
      <w:rPr>
        <w:rFonts w:ascii="Symbol" w:eastAsia="Lato-Light" w:hAnsi="Symbol" w:cs="Lato-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D377C"/>
    <w:multiLevelType w:val="hybridMultilevel"/>
    <w:tmpl w:val="BA8AF3B6"/>
    <w:lvl w:ilvl="0" w:tplc="D3CA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94A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C5ED7"/>
    <w:multiLevelType w:val="multilevel"/>
    <w:tmpl w:val="FD66FD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3E8361F"/>
    <w:multiLevelType w:val="hybridMultilevel"/>
    <w:tmpl w:val="03CA98D0"/>
    <w:lvl w:ilvl="0" w:tplc="7C52C6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B1E80"/>
    <w:multiLevelType w:val="multilevel"/>
    <w:tmpl w:val="B63472DA"/>
    <w:lvl w:ilvl="0">
      <w:start w:val="1"/>
      <w:numFmt w:val="upperRoman"/>
      <w:pStyle w:val="berschriftI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862" w:hanging="862"/>
      </w:pPr>
      <w:rPr>
        <w:rFonts w:hint="default"/>
      </w:rPr>
    </w:lvl>
    <w:lvl w:ilvl="5">
      <w:start w:val="1"/>
      <w:numFmt w:val="lowerLetter"/>
      <w:pStyle w:val="berschrift5"/>
      <w:lvlText w:val="%6)"/>
      <w:lvlJc w:val="left"/>
      <w:pPr>
        <w:ind w:left="1985" w:hanging="567"/>
      </w:pPr>
      <w:rPr>
        <w:rFonts w:hint="default"/>
      </w:rPr>
    </w:lvl>
    <w:lvl w:ilvl="6">
      <w:start w:val="1"/>
      <w:numFmt w:val="lowerRoman"/>
      <w:pStyle w:val="berschrift6"/>
      <w:lvlText w:val="%7."/>
      <w:lvlJc w:val="left"/>
      <w:pPr>
        <w:ind w:left="1985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57B3455B"/>
    <w:multiLevelType w:val="multilevel"/>
    <w:tmpl w:val="E5A6BB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a)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3F632EF"/>
    <w:multiLevelType w:val="hybridMultilevel"/>
    <w:tmpl w:val="01D23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0710F"/>
    <w:multiLevelType w:val="multilevel"/>
    <w:tmpl w:val="26F26F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98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E0042D5"/>
    <w:multiLevelType w:val="hybridMultilevel"/>
    <w:tmpl w:val="891EEAE6"/>
    <w:lvl w:ilvl="0" w:tplc="A4BC6072">
      <w:start w:val="1"/>
      <w:numFmt w:val="lowerRoman"/>
      <w:lvlText w:val="%1."/>
      <w:lvlJc w:val="left"/>
      <w:pPr>
        <w:ind w:left="16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E98"/>
    <w:multiLevelType w:val="hybridMultilevel"/>
    <w:tmpl w:val="1C58E1CA"/>
    <w:lvl w:ilvl="0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7863359"/>
    <w:multiLevelType w:val="hybridMultilevel"/>
    <w:tmpl w:val="1792AB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19565">
    <w:abstractNumId w:val="0"/>
  </w:num>
  <w:num w:numId="2" w16cid:durableId="283467700">
    <w:abstractNumId w:val="1"/>
  </w:num>
  <w:num w:numId="3" w16cid:durableId="569004294">
    <w:abstractNumId w:val="2"/>
  </w:num>
  <w:num w:numId="4" w16cid:durableId="410278958">
    <w:abstractNumId w:val="3"/>
  </w:num>
  <w:num w:numId="5" w16cid:durableId="515536067">
    <w:abstractNumId w:val="8"/>
  </w:num>
  <w:num w:numId="6" w16cid:durableId="1463963283">
    <w:abstractNumId w:val="4"/>
  </w:num>
  <w:num w:numId="7" w16cid:durableId="264462574">
    <w:abstractNumId w:val="5"/>
  </w:num>
  <w:num w:numId="8" w16cid:durableId="1858346842">
    <w:abstractNumId w:val="6"/>
  </w:num>
  <w:num w:numId="9" w16cid:durableId="153573074">
    <w:abstractNumId w:val="7"/>
  </w:num>
  <w:num w:numId="10" w16cid:durableId="1283539644">
    <w:abstractNumId w:val="9"/>
  </w:num>
  <w:num w:numId="11" w16cid:durableId="1062144103">
    <w:abstractNumId w:val="28"/>
  </w:num>
  <w:num w:numId="12" w16cid:durableId="90855675">
    <w:abstractNumId w:val="21"/>
  </w:num>
  <w:num w:numId="13" w16cid:durableId="111441342">
    <w:abstractNumId w:val="34"/>
  </w:num>
  <w:num w:numId="14" w16cid:durableId="530608239">
    <w:abstractNumId w:val="31"/>
  </w:num>
  <w:num w:numId="15" w16cid:durableId="1998145840">
    <w:abstractNumId w:val="19"/>
  </w:num>
  <w:num w:numId="16" w16cid:durableId="1156796964">
    <w:abstractNumId w:val="36"/>
  </w:num>
  <w:num w:numId="17" w16cid:durableId="372123100">
    <w:abstractNumId w:val="40"/>
  </w:num>
  <w:num w:numId="18" w16cid:durableId="410585978">
    <w:abstractNumId w:val="10"/>
  </w:num>
  <w:num w:numId="19" w16cid:durableId="1031998972">
    <w:abstractNumId w:val="20"/>
  </w:num>
  <w:num w:numId="20" w16cid:durableId="1998068084">
    <w:abstractNumId w:val="38"/>
  </w:num>
  <w:num w:numId="21" w16cid:durableId="1513102187">
    <w:abstractNumId w:val="38"/>
    <w:lvlOverride w:ilvl="0">
      <w:startOverride w:val="1"/>
    </w:lvlOverride>
  </w:num>
  <w:num w:numId="22" w16cid:durableId="1317153295">
    <w:abstractNumId w:val="22"/>
  </w:num>
  <w:num w:numId="23" w16cid:durableId="486360270">
    <w:abstractNumId w:val="33"/>
  </w:num>
  <w:num w:numId="24" w16cid:durableId="119762245">
    <w:abstractNumId w:val="38"/>
    <w:lvlOverride w:ilvl="0">
      <w:startOverride w:val="1"/>
    </w:lvlOverride>
  </w:num>
  <w:num w:numId="25" w16cid:durableId="1736927611">
    <w:abstractNumId w:val="20"/>
    <w:lvlOverride w:ilvl="0">
      <w:startOverride w:val="1"/>
    </w:lvlOverride>
  </w:num>
  <w:num w:numId="26" w16cid:durableId="1032341002">
    <w:abstractNumId w:val="26"/>
  </w:num>
  <w:num w:numId="27" w16cid:durableId="69619383">
    <w:abstractNumId w:val="35"/>
  </w:num>
  <w:num w:numId="28" w16cid:durableId="1044911742">
    <w:abstractNumId w:val="29"/>
  </w:num>
  <w:num w:numId="29" w16cid:durableId="1620842802">
    <w:abstractNumId w:val="13"/>
  </w:num>
  <w:num w:numId="30" w16cid:durableId="398552921">
    <w:abstractNumId w:val="12"/>
  </w:num>
  <w:num w:numId="31" w16cid:durableId="38171323">
    <w:abstractNumId w:val="37"/>
  </w:num>
  <w:num w:numId="32" w16cid:durableId="1522936533">
    <w:abstractNumId w:val="16"/>
  </w:num>
  <w:num w:numId="33" w16cid:durableId="959914189">
    <w:abstractNumId w:val="32"/>
  </w:num>
  <w:num w:numId="34" w16cid:durableId="1029112742">
    <w:abstractNumId w:val="23"/>
  </w:num>
  <w:num w:numId="35" w16cid:durableId="1688632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313810">
    <w:abstractNumId w:val="15"/>
  </w:num>
  <w:num w:numId="37" w16cid:durableId="1526628173">
    <w:abstractNumId w:val="30"/>
  </w:num>
  <w:num w:numId="38" w16cid:durableId="1359233851">
    <w:abstractNumId w:val="11"/>
  </w:num>
  <w:num w:numId="39" w16cid:durableId="1217428869">
    <w:abstractNumId w:val="25"/>
  </w:num>
  <w:num w:numId="40" w16cid:durableId="1958680441">
    <w:abstractNumId w:val="27"/>
  </w:num>
  <w:num w:numId="41" w16cid:durableId="1813866892">
    <w:abstractNumId w:val="39"/>
  </w:num>
  <w:num w:numId="42" w16cid:durableId="787506973">
    <w:abstractNumId w:val="17"/>
  </w:num>
  <w:num w:numId="43" w16cid:durableId="1672832053">
    <w:abstractNumId w:val="18"/>
  </w:num>
  <w:num w:numId="44" w16cid:durableId="1674844162">
    <w:abstractNumId w:val="24"/>
  </w:num>
  <w:num w:numId="45" w16cid:durableId="1046300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18A62A-E3BF-45C3-A3A4-5F63AA8C4DB0}"/>
    <w:docVar w:name="dgnword-eventsink" w:val="349263128"/>
  </w:docVars>
  <w:rsids>
    <w:rsidRoot w:val="00520726"/>
    <w:rsid w:val="00005AB0"/>
    <w:rsid w:val="00014977"/>
    <w:rsid w:val="000206AF"/>
    <w:rsid w:val="00027631"/>
    <w:rsid w:val="000367DF"/>
    <w:rsid w:val="00041062"/>
    <w:rsid w:val="00047F5C"/>
    <w:rsid w:val="000841AC"/>
    <w:rsid w:val="00086D4D"/>
    <w:rsid w:val="000A1022"/>
    <w:rsid w:val="000A6C7C"/>
    <w:rsid w:val="000B0703"/>
    <w:rsid w:val="000B2B57"/>
    <w:rsid w:val="000B4C33"/>
    <w:rsid w:val="000C5B6D"/>
    <w:rsid w:val="000D4109"/>
    <w:rsid w:val="000D5586"/>
    <w:rsid w:val="000F5E0B"/>
    <w:rsid w:val="001134E6"/>
    <w:rsid w:val="00116046"/>
    <w:rsid w:val="0013041F"/>
    <w:rsid w:val="00135F4C"/>
    <w:rsid w:val="001630F8"/>
    <w:rsid w:val="0019366E"/>
    <w:rsid w:val="00194645"/>
    <w:rsid w:val="001A17E7"/>
    <w:rsid w:val="001A51C0"/>
    <w:rsid w:val="001B38AA"/>
    <w:rsid w:val="001C01E3"/>
    <w:rsid w:val="001E325B"/>
    <w:rsid w:val="00206292"/>
    <w:rsid w:val="002266AD"/>
    <w:rsid w:val="00237FC1"/>
    <w:rsid w:val="0024222D"/>
    <w:rsid w:val="00244ADE"/>
    <w:rsid w:val="00244D98"/>
    <w:rsid w:val="002475E6"/>
    <w:rsid w:val="00265623"/>
    <w:rsid w:val="002716D0"/>
    <w:rsid w:val="00287CEF"/>
    <w:rsid w:val="00293DFF"/>
    <w:rsid w:val="002B2AD1"/>
    <w:rsid w:val="002B6E80"/>
    <w:rsid w:val="002B74A6"/>
    <w:rsid w:val="002C0DF6"/>
    <w:rsid w:val="002C68B9"/>
    <w:rsid w:val="002C6956"/>
    <w:rsid w:val="002D310E"/>
    <w:rsid w:val="002D4A61"/>
    <w:rsid w:val="002D631E"/>
    <w:rsid w:val="002E1324"/>
    <w:rsid w:val="002E14DF"/>
    <w:rsid w:val="002F5492"/>
    <w:rsid w:val="00321102"/>
    <w:rsid w:val="00321A1A"/>
    <w:rsid w:val="00321E04"/>
    <w:rsid w:val="00327B55"/>
    <w:rsid w:val="003401A7"/>
    <w:rsid w:val="00344DC3"/>
    <w:rsid w:val="00361272"/>
    <w:rsid w:val="003838A1"/>
    <w:rsid w:val="003878EE"/>
    <w:rsid w:val="00390138"/>
    <w:rsid w:val="00393116"/>
    <w:rsid w:val="003A1047"/>
    <w:rsid w:val="003A334C"/>
    <w:rsid w:val="003A5218"/>
    <w:rsid w:val="003B7BB0"/>
    <w:rsid w:val="003E5915"/>
    <w:rsid w:val="003F3B7C"/>
    <w:rsid w:val="003F7FD5"/>
    <w:rsid w:val="00407CDC"/>
    <w:rsid w:val="00413B08"/>
    <w:rsid w:val="004144FF"/>
    <w:rsid w:val="00425020"/>
    <w:rsid w:val="00431B8A"/>
    <w:rsid w:val="0043588D"/>
    <w:rsid w:val="004368B1"/>
    <w:rsid w:val="00452803"/>
    <w:rsid w:val="0046254A"/>
    <w:rsid w:val="00474694"/>
    <w:rsid w:val="00475967"/>
    <w:rsid w:val="00476CD4"/>
    <w:rsid w:val="00482E60"/>
    <w:rsid w:val="00484C27"/>
    <w:rsid w:val="004867F4"/>
    <w:rsid w:val="00491C6E"/>
    <w:rsid w:val="004B12D1"/>
    <w:rsid w:val="004D471D"/>
    <w:rsid w:val="004F1CCC"/>
    <w:rsid w:val="004F3F27"/>
    <w:rsid w:val="00516EF5"/>
    <w:rsid w:val="00517B0C"/>
    <w:rsid w:val="00520726"/>
    <w:rsid w:val="00521C3D"/>
    <w:rsid w:val="00525202"/>
    <w:rsid w:val="005365A3"/>
    <w:rsid w:val="005549A6"/>
    <w:rsid w:val="00564160"/>
    <w:rsid w:val="00565170"/>
    <w:rsid w:val="00571BCC"/>
    <w:rsid w:val="00585D5E"/>
    <w:rsid w:val="00591D28"/>
    <w:rsid w:val="00592340"/>
    <w:rsid w:val="00594DE1"/>
    <w:rsid w:val="005C3414"/>
    <w:rsid w:val="005C621B"/>
    <w:rsid w:val="005C6744"/>
    <w:rsid w:val="005D19F6"/>
    <w:rsid w:val="005D39EC"/>
    <w:rsid w:val="005F21F3"/>
    <w:rsid w:val="005F36E9"/>
    <w:rsid w:val="005F3857"/>
    <w:rsid w:val="0060724E"/>
    <w:rsid w:val="00612164"/>
    <w:rsid w:val="00617606"/>
    <w:rsid w:val="0062467E"/>
    <w:rsid w:val="00633F2C"/>
    <w:rsid w:val="006401E1"/>
    <w:rsid w:val="006412B7"/>
    <w:rsid w:val="006734B6"/>
    <w:rsid w:val="006736E5"/>
    <w:rsid w:val="00675D46"/>
    <w:rsid w:val="0067612F"/>
    <w:rsid w:val="00681C12"/>
    <w:rsid w:val="00682ABB"/>
    <w:rsid w:val="00692059"/>
    <w:rsid w:val="006961C9"/>
    <w:rsid w:val="006B745B"/>
    <w:rsid w:val="006C6BBF"/>
    <w:rsid w:val="006D2517"/>
    <w:rsid w:val="006D29F2"/>
    <w:rsid w:val="006D2A47"/>
    <w:rsid w:val="006D39FE"/>
    <w:rsid w:val="006D6775"/>
    <w:rsid w:val="00700D35"/>
    <w:rsid w:val="007101FC"/>
    <w:rsid w:val="00715FD3"/>
    <w:rsid w:val="00717EE1"/>
    <w:rsid w:val="0072149B"/>
    <w:rsid w:val="00726C10"/>
    <w:rsid w:val="00730AF1"/>
    <w:rsid w:val="00735517"/>
    <w:rsid w:val="007517D4"/>
    <w:rsid w:val="00752B6E"/>
    <w:rsid w:val="00774C6A"/>
    <w:rsid w:val="007825D5"/>
    <w:rsid w:val="0078421C"/>
    <w:rsid w:val="00785814"/>
    <w:rsid w:val="00785B9A"/>
    <w:rsid w:val="00786AB5"/>
    <w:rsid w:val="00786B52"/>
    <w:rsid w:val="00790061"/>
    <w:rsid w:val="007A1702"/>
    <w:rsid w:val="007C5685"/>
    <w:rsid w:val="007E1437"/>
    <w:rsid w:val="007E1C5D"/>
    <w:rsid w:val="0080455A"/>
    <w:rsid w:val="0081133B"/>
    <w:rsid w:val="008125E8"/>
    <w:rsid w:val="00812E26"/>
    <w:rsid w:val="00815B38"/>
    <w:rsid w:val="00816BEF"/>
    <w:rsid w:val="00821D72"/>
    <w:rsid w:val="008240A9"/>
    <w:rsid w:val="00830DC5"/>
    <w:rsid w:val="00834BC5"/>
    <w:rsid w:val="00881CBA"/>
    <w:rsid w:val="00883A1E"/>
    <w:rsid w:val="008857F5"/>
    <w:rsid w:val="00887DC4"/>
    <w:rsid w:val="0089102B"/>
    <w:rsid w:val="008A2E13"/>
    <w:rsid w:val="008B2B3D"/>
    <w:rsid w:val="008B456D"/>
    <w:rsid w:val="008C3361"/>
    <w:rsid w:val="008C7DFB"/>
    <w:rsid w:val="008D34B2"/>
    <w:rsid w:val="008D3C07"/>
    <w:rsid w:val="008E2915"/>
    <w:rsid w:val="008E685E"/>
    <w:rsid w:val="008F492A"/>
    <w:rsid w:val="008F7A3C"/>
    <w:rsid w:val="00901D45"/>
    <w:rsid w:val="00906FFB"/>
    <w:rsid w:val="0090764D"/>
    <w:rsid w:val="00923026"/>
    <w:rsid w:val="00925AC2"/>
    <w:rsid w:val="00926340"/>
    <w:rsid w:val="00931E06"/>
    <w:rsid w:val="00952693"/>
    <w:rsid w:val="00957146"/>
    <w:rsid w:val="00957943"/>
    <w:rsid w:val="0096427B"/>
    <w:rsid w:val="009720A6"/>
    <w:rsid w:val="009812CD"/>
    <w:rsid w:val="0099064A"/>
    <w:rsid w:val="00995A4F"/>
    <w:rsid w:val="009974D4"/>
    <w:rsid w:val="009A608C"/>
    <w:rsid w:val="009A6A4D"/>
    <w:rsid w:val="009A72AF"/>
    <w:rsid w:val="009A7CF2"/>
    <w:rsid w:val="009B5573"/>
    <w:rsid w:val="009B7D7F"/>
    <w:rsid w:val="009D30D3"/>
    <w:rsid w:val="009D35B5"/>
    <w:rsid w:val="009D3614"/>
    <w:rsid w:val="009E1AC4"/>
    <w:rsid w:val="009E23F6"/>
    <w:rsid w:val="009E5423"/>
    <w:rsid w:val="009E6477"/>
    <w:rsid w:val="009E7B47"/>
    <w:rsid w:val="009F04C6"/>
    <w:rsid w:val="00A01C41"/>
    <w:rsid w:val="00A0313E"/>
    <w:rsid w:val="00A11D85"/>
    <w:rsid w:val="00A16793"/>
    <w:rsid w:val="00A20856"/>
    <w:rsid w:val="00A22587"/>
    <w:rsid w:val="00A2777B"/>
    <w:rsid w:val="00A30279"/>
    <w:rsid w:val="00A35AFE"/>
    <w:rsid w:val="00A555BE"/>
    <w:rsid w:val="00A950F8"/>
    <w:rsid w:val="00AA2F22"/>
    <w:rsid w:val="00AA4F01"/>
    <w:rsid w:val="00AB0C79"/>
    <w:rsid w:val="00AC5C2C"/>
    <w:rsid w:val="00AD0BA0"/>
    <w:rsid w:val="00AE4E1B"/>
    <w:rsid w:val="00AE5B7A"/>
    <w:rsid w:val="00AE74E9"/>
    <w:rsid w:val="00AF2E6F"/>
    <w:rsid w:val="00AF6653"/>
    <w:rsid w:val="00B102F0"/>
    <w:rsid w:val="00B14419"/>
    <w:rsid w:val="00B15AF7"/>
    <w:rsid w:val="00B203AE"/>
    <w:rsid w:val="00B22580"/>
    <w:rsid w:val="00B25E4F"/>
    <w:rsid w:val="00B27F5E"/>
    <w:rsid w:val="00B31BAA"/>
    <w:rsid w:val="00B35AF1"/>
    <w:rsid w:val="00B4050C"/>
    <w:rsid w:val="00B47D1C"/>
    <w:rsid w:val="00B47E92"/>
    <w:rsid w:val="00B639A2"/>
    <w:rsid w:val="00B722BA"/>
    <w:rsid w:val="00B72E61"/>
    <w:rsid w:val="00B7598A"/>
    <w:rsid w:val="00B77C07"/>
    <w:rsid w:val="00B8294E"/>
    <w:rsid w:val="00B948AB"/>
    <w:rsid w:val="00BA3187"/>
    <w:rsid w:val="00BA5C6C"/>
    <w:rsid w:val="00BB2297"/>
    <w:rsid w:val="00BB3250"/>
    <w:rsid w:val="00BD1E2E"/>
    <w:rsid w:val="00BD6F9F"/>
    <w:rsid w:val="00BF2C6E"/>
    <w:rsid w:val="00BF778E"/>
    <w:rsid w:val="00C0236A"/>
    <w:rsid w:val="00C02517"/>
    <w:rsid w:val="00C32ABB"/>
    <w:rsid w:val="00C34172"/>
    <w:rsid w:val="00C36E2A"/>
    <w:rsid w:val="00C43BBB"/>
    <w:rsid w:val="00C45C46"/>
    <w:rsid w:val="00C45E26"/>
    <w:rsid w:val="00C468CA"/>
    <w:rsid w:val="00C555D4"/>
    <w:rsid w:val="00C81B6F"/>
    <w:rsid w:val="00C83648"/>
    <w:rsid w:val="00C95732"/>
    <w:rsid w:val="00CA3412"/>
    <w:rsid w:val="00CA4748"/>
    <w:rsid w:val="00CB3DF9"/>
    <w:rsid w:val="00CB4801"/>
    <w:rsid w:val="00CC4845"/>
    <w:rsid w:val="00CC6342"/>
    <w:rsid w:val="00CD09A2"/>
    <w:rsid w:val="00CD7187"/>
    <w:rsid w:val="00CF77C7"/>
    <w:rsid w:val="00D07A2D"/>
    <w:rsid w:val="00D126F4"/>
    <w:rsid w:val="00D20718"/>
    <w:rsid w:val="00D50476"/>
    <w:rsid w:val="00D511DC"/>
    <w:rsid w:val="00D547E1"/>
    <w:rsid w:val="00D62A99"/>
    <w:rsid w:val="00D64B90"/>
    <w:rsid w:val="00D661E2"/>
    <w:rsid w:val="00D67026"/>
    <w:rsid w:val="00D701F3"/>
    <w:rsid w:val="00D76CCD"/>
    <w:rsid w:val="00DA3592"/>
    <w:rsid w:val="00DB3500"/>
    <w:rsid w:val="00DC62AD"/>
    <w:rsid w:val="00DD7DE2"/>
    <w:rsid w:val="00DE1AA3"/>
    <w:rsid w:val="00DE48CB"/>
    <w:rsid w:val="00DE6E9B"/>
    <w:rsid w:val="00E0036F"/>
    <w:rsid w:val="00E06D5A"/>
    <w:rsid w:val="00E1006C"/>
    <w:rsid w:val="00E1133E"/>
    <w:rsid w:val="00E16A3E"/>
    <w:rsid w:val="00E30C1C"/>
    <w:rsid w:val="00E3221B"/>
    <w:rsid w:val="00E47CDA"/>
    <w:rsid w:val="00E57EEC"/>
    <w:rsid w:val="00E6480B"/>
    <w:rsid w:val="00E735A3"/>
    <w:rsid w:val="00E7662A"/>
    <w:rsid w:val="00E9283B"/>
    <w:rsid w:val="00EA12EB"/>
    <w:rsid w:val="00EA267B"/>
    <w:rsid w:val="00EA5F4B"/>
    <w:rsid w:val="00EA61A0"/>
    <w:rsid w:val="00EB09EE"/>
    <w:rsid w:val="00EB6291"/>
    <w:rsid w:val="00ED1F6E"/>
    <w:rsid w:val="00ED4165"/>
    <w:rsid w:val="00ED5516"/>
    <w:rsid w:val="00ED6100"/>
    <w:rsid w:val="00EE79D1"/>
    <w:rsid w:val="00EF24AE"/>
    <w:rsid w:val="00EF30DF"/>
    <w:rsid w:val="00EF5A5C"/>
    <w:rsid w:val="00F03C85"/>
    <w:rsid w:val="00F1166E"/>
    <w:rsid w:val="00F207A6"/>
    <w:rsid w:val="00F21241"/>
    <w:rsid w:val="00F23531"/>
    <w:rsid w:val="00F3588D"/>
    <w:rsid w:val="00F369E0"/>
    <w:rsid w:val="00F530B1"/>
    <w:rsid w:val="00F6360D"/>
    <w:rsid w:val="00F73A6B"/>
    <w:rsid w:val="00F75339"/>
    <w:rsid w:val="00F803A2"/>
    <w:rsid w:val="00FB1CF5"/>
    <w:rsid w:val="00FB4DCC"/>
    <w:rsid w:val="00FC56DC"/>
    <w:rsid w:val="00FD0586"/>
    <w:rsid w:val="00FF0CC0"/>
    <w:rsid w:val="00FF4E5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FFDC"/>
  <w15:chartTrackingRefBased/>
  <w15:docId w15:val="{803A63F5-282B-4CA7-87DB-26C5BF1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ato-Light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5170"/>
    <w:pPr>
      <w:spacing w:line="340" w:lineRule="exact"/>
    </w:pPr>
    <w:rPr>
      <w:rFonts w:ascii="Open Sans" w:hAnsi="Open Sans" w:cs="Lato-Light"/>
      <w:color w:val="717271"/>
      <w:sz w:val="21"/>
      <w:lang w:val="de-DE" w:eastAsia="de-DE" w:bidi="de-DE"/>
    </w:rPr>
  </w:style>
  <w:style w:type="paragraph" w:styleId="berschrift1">
    <w:name w:val="heading 1"/>
    <w:basedOn w:val="StandardBlocksatz"/>
    <w:autoRedefine/>
    <w:uiPriority w:val="9"/>
    <w:qFormat/>
    <w:rsid w:val="00AA2F22"/>
    <w:pPr>
      <w:numPr>
        <w:ilvl w:val="1"/>
        <w:numId w:val="13"/>
      </w:numPr>
      <w:tabs>
        <w:tab w:val="left" w:leader="underscore" w:pos="9498"/>
      </w:tabs>
      <w:spacing w:after="120"/>
      <w:ind w:left="851" w:hanging="851"/>
      <w:outlineLvl w:val="0"/>
    </w:pPr>
    <w:rPr>
      <w:rFonts w:eastAsia="Lato" w:cs="Lato"/>
      <w:b/>
      <w:bCs/>
      <w:szCs w:val="21"/>
      <w:lang w:val="de-AT"/>
    </w:rPr>
  </w:style>
  <w:style w:type="paragraph" w:styleId="berschrift2">
    <w:name w:val="heading 2"/>
    <w:basedOn w:val="StandardBlocksatz"/>
    <w:link w:val="berschrift2Zchn"/>
    <w:autoRedefine/>
    <w:uiPriority w:val="9"/>
    <w:qFormat/>
    <w:rsid w:val="000A6C7C"/>
    <w:pPr>
      <w:numPr>
        <w:ilvl w:val="2"/>
        <w:numId w:val="13"/>
      </w:numPr>
      <w:spacing w:after="120"/>
      <w:ind w:left="851" w:hanging="851"/>
      <w:outlineLvl w:val="1"/>
    </w:pPr>
    <w:rPr>
      <w:rFonts w:eastAsiaTheme="majorEastAsia" w:cs="Times New Roman (Überschriften"/>
      <w:szCs w:val="26"/>
      <w:lang w:val="en-GB"/>
    </w:rPr>
  </w:style>
  <w:style w:type="paragraph" w:styleId="berschrift3">
    <w:name w:val="heading 3"/>
    <w:basedOn w:val="StandardBlocksatz"/>
    <w:link w:val="berschrift3Zchn"/>
    <w:autoRedefine/>
    <w:uiPriority w:val="9"/>
    <w:qFormat/>
    <w:rsid w:val="00AA2F22"/>
    <w:pPr>
      <w:numPr>
        <w:ilvl w:val="3"/>
        <w:numId w:val="13"/>
      </w:numPr>
      <w:spacing w:after="120"/>
      <w:ind w:left="851" w:hanging="851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Blocksatz"/>
    <w:link w:val="berschrift4Zchn"/>
    <w:uiPriority w:val="9"/>
    <w:qFormat/>
    <w:rsid w:val="00565170"/>
    <w:pPr>
      <w:numPr>
        <w:ilvl w:val="4"/>
        <w:numId w:val="13"/>
      </w:numPr>
      <w:spacing w:before="240" w:after="120"/>
      <w:ind w:left="851" w:hanging="851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Blocksatz"/>
    <w:link w:val="berschrift5Zchn"/>
    <w:uiPriority w:val="9"/>
    <w:qFormat/>
    <w:rsid w:val="00565170"/>
    <w:pPr>
      <w:numPr>
        <w:ilvl w:val="5"/>
        <w:numId w:val="13"/>
      </w:numPr>
      <w:ind w:left="1418"/>
      <w:outlineLvl w:val="4"/>
    </w:pPr>
    <w:rPr>
      <w:rFonts w:eastAsiaTheme="majorEastAsia" w:cstheme="majorBidi"/>
    </w:rPr>
  </w:style>
  <w:style w:type="paragraph" w:styleId="berschrift6">
    <w:name w:val="heading 6"/>
    <w:basedOn w:val="StandardBlocksatz"/>
    <w:link w:val="berschrift6Zchn"/>
    <w:uiPriority w:val="9"/>
    <w:qFormat/>
    <w:rsid w:val="00565170"/>
    <w:pPr>
      <w:numPr>
        <w:ilvl w:val="6"/>
        <w:numId w:val="13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55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57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573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note">
    <w:name w:val="Fußnote"/>
    <w:basedOn w:val="Standard"/>
    <w:uiPriority w:val="19"/>
    <w:qFormat/>
    <w:rsid w:val="00B72E61"/>
    <w:rPr>
      <w:color w:val="A2A5A3"/>
      <w:sz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qFormat/>
    <w:rsid w:val="00585D5E"/>
    <w:pPr>
      <w:tabs>
        <w:tab w:val="center" w:pos="4536"/>
        <w:tab w:val="right" w:pos="9072"/>
      </w:tabs>
      <w:spacing w:line="240" w:lineRule="auto"/>
      <w:jc w:val="right"/>
    </w:pPr>
    <w:rPr>
      <w:color w:val="A2A5A3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585D5E"/>
    <w:rPr>
      <w:rFonts w:ascii="Open Sans" w:eastAsia="Lato-Light" w:hAnsi="Open Sans" w:cs="Lato-Light"/>
      <w:color w:val="A2A5A3"/>
      <w:sz w:val="14"/>
      <w:lang w:val="de-DE" w:eastAsia="de-DE" w:bidi="de-DE"/>
    </w:rPr>
  </w:style>
  <w:style w:type="paragraph" w:styleId="Fuzeile">
    <w:name w:val="footer"/>
    <w:link w:val="FuzeileZchn"/>
    <w:uiPriority w:val="99"/>
    <w:unhideWhenUsed/>
    <w:qFormat/>
    <w:rsid w:val="00A11D85"/>
    <w:pPr>
      <w:tabs>
        <w:tab w:val="center" w:pos="4536"/>
        <w:tab w:val="right" w:pos="9072"/>
      </w:tabs>
      <w:jc w:val="center"/>
    </w:pPr>
    <w:rPr>
      <w:rFonts w:ascii="Open Sans" w:hAnsi="Open Sans" w:cs="Lato-Light"/>
      <w:color w:val="A2A5A3"/>
      <w:sz w:val="14"/>
      <w:lang w:val="de-DE" w:eastAsia="de-DE" w:bidi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11D85"/>
    <w:rPr>
      <w:rFonts w:ascii="Open Sans" w:eastAsia="Lato-Light" w:hAnsi="Open Sans" w:cs="Lato-Light"/>
      <w:color w:val="A2A5A3"/>
      <w:sz w:val="14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21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218"/>
    <w:rPr>
      <w:rFonts w:ascii="Times New Roman" w:eastAsia="Lato-Light" w:hAnsi="Times New Roman" w:cs="Times New Roman"/>
      <w:sz w:val="18"/>
      <w:szCs w:val="18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C7C"/>
    <w:rPr>
      <w:rFonts w:ascii="Open Sans" w:eastAsiaTheme="majorEastAsia" w:hAnsi="Open Sans" w:cs="Times New Roman (Überschriften"/>
      <w:color w:val="717271"/>
      <w:sz w:val="21"/>
      <w:szCs w:val="26"/>
      <w:lang w:val="en-GB"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2F22"/>
    <w:rPr>
      <w:rFonts w:ascii="Open Sans" w:eastAsiaTheme="majorEastAsia" w:hAnsi="Open Sans" w:cstheme="majorBidi"/>
      <w:color w:val="717271"/>
      <w:sz w:val="21"/>
      <w:szCs w:val="24"/>
      <w:lang w:val="de-DE" w:eastAsia="de-DE" w:bidi="de-DE"/>
    </w:rPr>
  </w:style>
  <w:style w:type="paragraph" w:customStyle="1" w:styleId="Titelberschrift">
    <w:name w:val="Titelüberschrift"/>
    <w:basedOn w:val="StandardBlocksatz"/>
    <w:next w:val="StandardBlocksatz"/>
    <w:qFormat/>
    <w:rsid w:val="00785814"/>
    <w:pPr>
      <w:tabs>
        <w:tab w:val="left" w:leader="underscore" w:pos="9497"/>
      </w:tabs>
      <w:jc w:val="left"/>
    </w:pPr>
    <w:rPr>
      <w:b/>
      <w:caps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65170"/>
    <w:rPr>
      <w:rFonts w:ascii="Open Sans" w:eastAsiaTheme="majorEastAsia" w:hAnsi="Open Sans" w:cstheme="majorBidi"/>
      <w:iCs/>
      <w:color w:val="717271"/>
      <w:sz w:val="21"/>
      <w:lang w:val="de-DE"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65170"/>
    <w:rPr>
      <w:rFonts w:ascii="Open Sans" w:eastAsiaTheme="majorEastAsia" w:hAnsi="Open Sans" w:cstheme="majorBidi"/>
      <w:color w:val="717271"/>
      <w:sz w:val="21"/>
      <w:lang w:val="de-DE" w:eastAsia="de-DE" w:bidi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65170"/>
    <w:rPr>
      <w:rFonts w:ascii="Open Sans" w:eastAsiaTheme="majorEastAsia" w:hAnsi="Open Sans" w:cstheme="majorBidi"/>
      <w:color w:val="717271"/>
      <w:sz w:val="21"/>
      <w:lang w:val="de-DE"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B38"/>
    <w:rPr>
      <w:rFonts w:asciiTheme="majorHAnsi" w:eastAsiaTheme="majorEastAsia" w:hAnsiTheme="majorHAnsi" w:cstheme="majorBidi"/>
      <w:i/>
      <w:iCs/>
      <w:color w:val="243F60" w:themeColor="accent1" w:themeShade="7F"/>
      <w:sz w:val="21"/>
      <w:lang w:val="de-DE" w:eastAsia="de-DE" w:bidi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7D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 w:bidi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7D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 w:bidi="de-DE"/>
    </w:rPr>
  </w:style>
  <w:style w:type="table" w:styleId="Tabellenraster">
    <w:name w:val="Table Grid"/>
    <w:basedOn w:val="NormaleTabelle"/>
    <w:uiPriority w:val="39"/>
    <w:rsid w:val="00B2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Standard"/>
    <w:next w:val="Standard"/>
    <w:uiPriority w:val="39"/>
    <w:semiHidden/>
    <w:qFormat/>
    <w:rsid w:val="009B5573"/>
    <w:pPr>
      <w:keepNext/>
      <w:keepLines/>
      <w:widowControl/>
      <w:autoSpaceDE/>
      <w:autoSpaceDN/>
      <w:spacing w:before="480"/>
      <w:contextualSpacing/>
      <w:outlineLvl w:val="1"/>
    </w:pPr>
    <w:rPr>
      <w:rFonts w:eastAsia="翾" w:cs="Times New Roman (Überschriften"/>
      <w:szCs w:val="28"/>
      <w:lang w:val="de-AT" w:bidi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6CD4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uiPriority w:val="39"/>
    <w:semiHidden/>
    <w:qFormat/>
    <w:rsid w:val="00715FD3"/>
    <w:pPr>
      <w:tabs>
        <w:tab w:val="right" w:pos="9488"/>
      </w:tabs>
      <w:ind w:left="851" w:hanging="851"/>
    </w:pPr>
    <w:rPr>
      <w:bCs/>
      <w: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6480B"/>
    <w:rPr>
      <w:rFonts w:asciiTheme="minorHAnsi" w:hAnsiTheme="minorHAnsi"/>
      <w:sz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6480B"/>
    <w:rPr>
      <w:rFonts w:asciiTheme="minorHAnsi" w:hAnsiTheme="minorHAnsi"/>
      <w:sz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6480B"/>
    <w:rPr>
      <w:rFonts w:asciiTheme="minorHAnsi" w:hAnsiTheme="minorHAnsi"/>
      <w:sz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6480B"/>
    <w:rPr>
      <w:rFonts w:asciiTheme="minorHAnsi" w:hAnsiTheme="minorHAnsi"/>
      <w:sz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6480B"/>
    <w:rPr>
      <w:rFonts w:asciiTheme="minorHAnsi" w:hAnsiTheme="minorHAnsi"/>
      <w:sz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6480B"/>
    <w:rPr>
      <w:rFonts w:asciiTheme="minorHAnsi" w:hAnsiTheme="minorHAnsi"/>
      <w:sz w:val="22"/>
    </w:rPr>
  </w:style>
  <w:style w:type="paragraph" w:customStyle="1" w:styleId="Zusatzinformation">
    <w:name w:val="Zusatzinformation"/>
    <w:uiPriority w:val="10"/>
    <w:qFormat/>
    <w:rsid w:val="003F3B7C"/>
    <w:pPr>
      <w:tabs>
        <w:tab w:val="left" w:pos="883"/>
      </w:tabs>
    </w:pPr>
    <w:rPr>
      <w:rFonts w:ascii="Open Sans" w:hAnsi="Open Sans" w:cs="Lato-Light"/>
      <w:b/>
      <w:color w:val="717271"/>
      <w:sz w:val="16"/>
      <w:szCs w:val="16"/>
      <w:lang w:val="de-AT" w:eastAsia="de-DE" w:bidi="de-DE"/>
    </w:rPr>
  </w:style>
  <w:style w:type="paragraph" w:customStyle="1" w:styleId="berschriftI">
    <w:name w:val="Überschrift I"/>
    <w:basedOn w:val="StandardBlocksatz"/>
    <w:qFormat/>
    <w:rsid w:val="00565170"/>
    <w:pPr>
      <w:numPr>
        <w:numId w:val="13"/>
      </w:numPr>
      <w:tabs>
        <w:tab w:val="left" w:leader="underscore" w:pos="9497"/>
      </w:tabs>
      <w:spacing w:before="240" w:after="120"/>
      <w:ind w:left="851" w:hanging="851"/>
      <w:outlineLvl w:val="0"/>
    </w:pPr>
    <w:rPr>
      <w:b/>
      <w:lang w:val="de-AT"/>
    </w:rPr>
  </w:style>
  <w:style w:type="paragraph" w:customStyle="1" w:styleId="StandardEinzug15">
    <w:name w:val="Standard Einzug 1.5"/>
    <w:basedOn w:val="StandardBlocksatz"/>
    <w:uiPriority w:val="10"/>
    <w:qFormat/>
    <w:rsid w:val="009E6477"/>
    <w:pPr>
      <w:ind w:left="851"/>
    </w:pPr>
  </w:style>
  <w:style w:type="paragraph" w:customStyle="1" w:styleId="StandardBriefkopf">
    <w:name w:val="Standard Briefkopf"/>
    <w:basedOn w:val="Standard"/>
    <w:uiPriority w:val="19"/>
    <w:semiHidden/>
    <w:qFormat/>
    <w:rsid w:val="00821D72"/>
  </w:style>
  <w:style w:type="paragraph" w:customStyle="1" w:styleId="StandardBlocksatz">
    <w:name w:val="Standard Blocksatz"/>
    <w:basedOn w:val="Standard"/>
    <w:qFormat/>
    <w:rsid w:val="00565170"/>
    <w:pPr>
      <w:jc w:val="both"/>
    </w:pPr>
  </w:style>
  <w:style w:type="paragraph" w:customStyle="1" w:styleId="berschrift5Aufzhlung">
    <w:name w:val="Überschrift 5 Aufzählung"/>
    <w:basedOn w:val="StandardBlocksatz"/>
    <w:uiPriority w:val="9"/>
    <w:qFormat/>
    <w:rsid w:val="00995A4F"/>
    <w:pPr>
      <w:numPr>
        <w:ilvl w:val="4"/>
        <w:numId w:val="32"/>
      </w:numPr>
    </w:pPr>
    <w:rPr>
      <w:lang w:val="de-AT"/>
    </w:rPr>
  </w:style>
  <w:style w:type="paragraph" w:styleId="Listenabsatz">
    <w:name w:val="List Paragraph"/>
    <w:basedOn w:val="Standard"/>
    <w:uiPriority w:val="34"/>
    <w:rsid w:val="004B12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2E2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2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02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0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12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2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6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9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57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0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62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lrike.wittmann@kunz.at" TargetMode="External"/><Relationship Id="rId18" Type="http://schemas.openxmlformats.org/officeDocument/2006/relationships/image" Target="media/image6.png"/><Relationship Id="rId26" Type="http://schemas.openxmlformats.org/officeDocument/2006/relationships/hyperlink" Target="mailto:thomas.seeber@kunz.a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g"/><Relationship Id="rId25" Type="http://schemas.openxmlformats.org/officeDocument/2006/relationships/image" Target="media/image10.jp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7.jpeg"/><Relationship Id="rId29" Type="http://schemas.openxmlformats.org/officeDocument/2006/relationships/hyperlink" Target="mailto:p.vocke@heuking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smoolenaar@akd.nl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microsoft.com/office/2007/relationships/hdphoto" Target="media/hdphoto3.wdp"/><Relationship Id="rId28" Type="http://schemas.microsoft.com/office/2007/relationships/hdphoto" Target="media/hdphoto4.wdp"/><Relationship Id="rId10" Type="http://schemas.openxmlformats.org/officeDocument/2006/relationships/endnotes" Target="endnotes.xml"/><Relationship Id="rId19" Type="http://schemas.microsoft.com/office/2007/relationships/hdphoto" Target="media/hdphoto2.wdp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F3A29EF2CA4F47A21FC2749F0350F6" ma:contentTypeVersion="11" ma:contentTypeDescription="Ein neues Dokument erstellen." ma:contentTypeScope="" ma:versionID="77ac60cf8c6e38b3cf9a0e7d589f1f49">
  <xsd:schema xmlns:xsd="http://www.w3.org/2001/XMLSchema" xmlns:xs="http://www.w3.org/2001/XMLSchema" xmlns:p="http://schemas.microsoft.com/office/2006/metadata/properties" xmlns:ns2="07e96f40-7d3b-49cb-9238-b295fcb2ffee" targetNamespace="http://schemas.microsoft.com/office/2006/metadata/properties" ma:root="true" ma:fieldsID="8ce90e61122df41e9681ad6e6214771d" ns2:_="">
    <xsd:import namespace="07e96f40-7d3b-49cb-9238-b295fcb2ffee"/>
    <xsd:element name="properties">
      <xsd:complexType>
        <xsd:sequence>
          <xsd:element name="documentManagement">
            <xsd:complexType>
              <xsd:all>
                <xsd:element ref="ns2:SB" minOccurs="0"/>
                <xsd:element ref="ns2:AdvDocId" minOccurs="0"/>
                <xsd:element ref="ns2:AdvDocVersion" minOccurs="0"/>
                <xsd:element ref="ns2:ANr" minOccurs="0"/>
                <xsd:element ref="ns2:AKurz" minOccurs="0"/>
                <xsd:element ref="ns2:Klient1" minOccurs="0"/>
                <xsd:element ref="ns2:Klient1Kurz" minOccurs="0"/>
                <xsd:element ref="ns2:RA" minOccurs="0"/>
                <xsd:element ref="ns2:Causa" minOccurs="0"/>
                <xsd:element ref="ns2:Ablagedatum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6f40-7d3b-49cb-9238-b295fcb2ffee" elementFormDefault="qualified">
    <xsd:import namespace="http://schemas.microsoft.com/office/2006/documentManagement/types"/>
    <xsd:import namespace="http://schemas.microsoft.com/office/infopath/2007/PartnerControls"/>
    <xsd:element name="SB" ma:index="8" nillable="true" ma:displayName="SB" ma:description="SB des Dokuments" ma:internalName="SB">
      <xsd:simpleType>
        <xsd:restriction base="dms:Text">
          <xsd:maxLength value="3"/>
        </xsd:restriction>
      </xsd:simpleType>
    </xsd:element>
    <xsd:element name="AdvDocId" ma:index="9" nillable="true" ma:displayName="AdvDocId" ma:decimals="0" ma:description="Dokument ID" ma:internalName="AdvDocId">
      <xsd:simpleType>
        <xsd:restriction base="dms:Number"/>
      </xsd:simpleType>
    </xsd:element>
    <xsd:element name="AdvDocVersion" ma:index="10" nillable="true" ma:displayName="AdvDocVersion" ma:description="Dokument Version" ma:internalName="AdvDocVersion">
      <xsd:simpleType>
        <xsd:restriction base="dms:Text">
          <xsd:maxLength value="20"/>
        </xsd:restriction>
      </xsd:simpleType>
    </xsd:element>
    <xsd:element name="ANr" ma:index="11" nillable="true" ma:displayName="ANr" ma:indexed="true" ma:list="{3E1488AB-3F8D-409A-B4E2-393219CDCACA}" ma:internalName="ANr" ma:showField="ANr">
      <xsd:simpleType>
        <xsd:restriction base="dms:Lookup"/>
      </xsd:simpleType>
    </xsd:element>
    <xsd:element name="AKurz" ma:index="12" nillable="true" ma:displayName="AKurz" ma:list="{3E1488AB-3F8D-409A-B4E2-393219CDCACA}" ma:internalName="AKurz" ma:readOnly="true" ma:showField="AKurz" ma:web="ff3b2320-41d1-401f-9b89-6315b0317e8c">
      <xsd:simpleType>
        <xsd:restriction base="dms:Lookup"/>
      </xsd:simpleType>
    </xsd:element>
    <xsd:element name="Klient1" ma:index="13" nillable="true" ma:displayName="Klient1" ma:list="{3E1488AB-3F8D-409A-B4E2-393219CDCACA}" ma:internalName="Klient1" ma:readOnly="true" ma:showField="Klient1" ma:web="ff3b2320-41d1-401f-9b89-6315b0317e8c">
      <xsd:simpleType>
        <xsd:restriction base="dms:Lookup"/>
      </xsd:simpleType>
    </xsd:element>
    <xsd:element name="Klient1Kurz" ma:index="14" nillable="true" ma:displayName="Klient1Kurz" ma:list="{3E1488AB-3F8D-409A-B4E2-393219CDCACA}" ma:internalName="Klient1Kurz" ma:readOnly="true" ma:showField="Klient1Kurz" ma:web="ff3b2320-41d1-401f-9b89-6315b0317e8c">
      <xsd:simpleType>
        <xsd:restriction base="dms:Lookup"/>
      </xsd:simpleType>
    </xsd:element>
    <xsd:element name="RA" ma:index="15" nillable="true" ma:displayName="RA" ma:list="{3E1488AB-3F8D-409A-B4E2-393219CDCACA}" ma:internalName="RA" ma:readOnly="true" ma:showField="RA" ma:web="ff3b2320-41d1-401f-9b89-6315b0317e8c">
      <xsd:simpleType>
        <xsd:restriction base="dms:Lookup"/>
      </xsd:simpleType>
    </xsd:element>
    <xsd:element name="Causa" ma:index="16" nillable="true" ma:displayName="Causa" ma:list="{3E1488AB-3F8D-409A-B4E2-393219CDCACA}" ma:internalName="Causa" ma:readOnly="true" ma:showField="Causa" ma:web="ff3b2320-41d1-401f-9b89-6315b0317e8c">
      <xsd:simpleType>
        <xsd:restriction base="dms:Lookup"/>
      </xsd:simpleType>
    </xsd:element>
    <xsd:element name="Ablagedatum" ma:index="17" nillable="true" ma:displayName="Ablagedatum" ma:list="{3E1488AB-3F8D-409A-B4E2-393219CDCACA}" ma:internalName="Ablagedatum" ma:readOnly="true" ma:showField="Ablagedatum" ma:web="ff3b2320-41d1-401f-9b89-6315b0317e8c">
      <xsd:simpleType>
        <xsd:restriction base="dms:Lookup"/>
      </xsd:simpleType>
    </xsd:element>
    <xsd:element name="Team" ma:index="18" nillable="true" ma:displayName="Team" ma:list="{3E1488AB-3F8D-409A-B4E2-393219CDCACA}" ma:internalName="Team" ma:readOnly="true" ma:showField="Team" ma:web="ff3b2320-41d1-401f-9b89-6315b0317e8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r xmlns="07e96f40-7d3b-49cb-9238-b295fcb2ffee">16369</ANr>
    <AdvDocId xmlns="07e96f40-7d3b-49cb-9238-b295fcb2ffee">812777</AdvDocId>
    <SB xmlns="07e96f40-7d3b-49cb-9238-b295fcb2ffee">PK</SB>
    <AdvDocVersion xmlns="07e96f40-7d3b-49cb-9238-b295fcb2ffee">0.7</AdvDoc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7069C-3182-44FF-88CB-7E3FC5C7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6f40-7d3b-49cb-9238-b295fcb2f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6D56F-9EB9-4D25-93EF-4F8A245EA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6898A-A19F-4CF6-979B-BBBFC048BB3A}">
  <ds:schemaRefs>
    <ds:schemaRef ds:uri="http://schemas.microsoft.com/office/2006/metadata/properties"/>
    <ds:schemaRef ds:uri="http://schemas.microsoft.com/office/infopath/2007/PartnerControls"/>
    <ds:schemaRef ds:uri="07e96f40-7d3b-49cb-9238-b295fcb2ffee"/>
  </ds:schemaRefs>
</ds:datastoreItem>
</file>

<file path=customXml/itemProps4.xml><?xml version="1.0" encoding="utf-8"?>
<ds:datastoreItem xmlns:ds="http://schemas.openxmlformats.org/officeDocument/2006/customXml" ds:itemID="{C061FB23-F7EA-4C4C-864F-6DD66E877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INBLF Vienna Fly In Agenda 2022 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INBLF Vienna Fly In Agenda 2022 </dc:title>
  <dc:subject/>
  <dc:creator>Essenther Cordelia</dc:creator>
  <cp:keywords/>
  <dc:description/>
  <cp:lastModifiedBy>Fadinger, Hannah</cp:lastModifiedBy>
  <cp:revision>52</cp:revision>
  <cp:lastPrinted>2022-05-24T12:54:00Z</cp:lastPrinted>
  <dcterms:created xsi:type="dcterms:W3CDTF">2022-04-13T19:28:00Z</dcterms:created>
  <dcterms:modified xsi:type="dcterms:W3CDTF">2022-05-24T17:59:00Z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0x010100E2F3A29EF2CA4F47A21FC2749F0350F6</vt:lpwstr>
  </property>
</Properties>
</file>